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A" w:rsidRDefault="00A22FC5" w:rsidP="00F86AF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5pt;margin-top:-13.95pt;width:606.75pt;height:161.25pt;z-index:1">
            <v:imagedata r:id="rId4" o:title="12"/>
          </v:shape>
        </w:pict>
      </w:r>
      <w:r w:rsidR="0042197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2197A" w:rsidRDefault="0042197A" w:rsidP="00F86AF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БРАСОВСКОГО РАЙОНА</w:t>
      </w:r>
    </w:p>
    <w:p w:rsidR="0042197A" w:rsidRPr="00F00207" w:rsidRDefault="0042197A" w:rsidP="00F86AF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ПОГРЕБСКАЯ СРЕДНЯЯ ОБЩЕОБРАЗОВАТЕЛЬНАЯ ШКОЛА</w:t>
      </w:r>
    </w:p>
    <w:p w:rsidR="0042197A" w:rsidRDefault="0042197A" w:rsidP="00F86AFA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A2280D" w:rsidRDefault="0042197A" w:rsidP="00F86A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Pr="00A228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2280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80D">
        <w:rPr>
          <w:rFonts w:ascii="Times New Roman" w:hAnsi="Times New Roman"/>
          <w:sz w:val="24"/>
          <w:szCs w:val="24"/>
        </w:rPr>
        <w:t>У</w:t>
      </w:r>
      <w:proofErr w:type="gramEnd"/>
      <w:r w:rsidRPr="00A2280D">
        <w:rPr>
          <w:rFonts w:ascii="Times New Roman" w:hAnsi="Times New Roman"/>
          <w:sz w:val="24"/>
          <w:szCs w:val="24"/>
        </w:rPr>
        <w:t>твержд</w:t>
      </w:r>
      <w:r>
        <w:rPr>
          <w:rFonts w:ascii="Times New Roman" w:hAnsi="Times New Roman"/>
          <w:sz w:val="24"/>
          <w:szCs w:val="24"/>
        </w:rPr>
        <w:t>аю</w:t>
      </w:r>
    </w:p>
    <w:p w:rsidR="0042197A" w:rsidRPr="00A2280D" w:rsidRDefault="0042197A" w:rsidP="00F86AFA">
      <w:pPr>
        <w:pStyle w:val="a3"/>
        <w:rPr>
          <w:rFonts w:ascii="Times New Roman" w:hAnsi="Times New Roman"/>
          <w:sz w:val="24"/>
          <w:szCs w:val="24"/>
        </w:rPr>
      </w:pPr>
      <w:r w:rsidRPr="00A2280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ротокол педагогического совета   </w:t>
      </w:r>
      <w:r w:rsidRPr="00A2280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A2280D">
        <w:rPr>
          <w:rFonts w:ascii="Times New Roman" w:hAnsi="Times New Roman"/>
          <w:sz w:val="24"/>
          <w:szCs w:val="24"/>
        </w:rPr>
        <w:t xml:space="preserve">       Директор МБОУ</w:t>
      </w:r>
    </w:p>
    <w:p w:rsidR="0042197A" w:rsidRPr="00A2280D" w:rsidRDefault="0042197A" w:rsidP="00F8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______</w:t>
      </w:r>
      <w:r w:rsidRPr="00A228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Брасовского района                                                                                                                                                                            </w:t>
      </w:r>
      <w:r w:rsidRPr="00A2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2197A" w:rsidRDefault="0042197A" w:rsidP="00F86AF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2280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Pr="00F0020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C3491">
        <w:rPr>
          <w:rFonts w:ascii="Times New Roman" w:hAnsi="Times New Roman"/>
          <w:bCs/>
          <w:sz w:val="24"/>
          <w:szCs w:val="24"/>
        </w:rPr>
        <w:t>Погребская СОШ</w:t>
      </w:r>
      <w:r w:rsidRPr="00F0020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2197A" w:rsidRPr="003812A9" w:rsidRDefault="0042197A" w:rsidP="00F86AF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____________ </w:t>
      </w:r>
      <w:r w:rsidRPr="003812A9">
        <w:rPr>
          <w:rFonts w:ascii="Times New Roman" w:hAnsi="Times New Roman"/>
          <w:bCs/>
          <w:sz w:val="24"/>
          <w:szCs w:val="24"/>
        </w:rPr>
        <w:t>Цыганкова М.В.</w:t>
      </w:r>
    </w:p>
    <w:p w:rsidR="0042197A" w:rsidRDefault="0042197A" w:rsidP="00F86AF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349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</w:t>
      </w:r>
      <w:r w:rsidRPr="00AC3491">
        <w:rPr>
          <w:rFonts w:ascii="Times New Roman" w:hAnsi="Times New Roman"/>
          <w:bCs/>
          <w:sz w:val="24"/>
          <w:szCs w:val="24"/>
        </w:rPr>
        <w:t xml:space="preserve">___________ </w:t>
      </w:r>
      <w:smartTag w:uri="urn:schemas-microsoft-com:office:smarttags" w:element="metricconverter">
        <w:smartTagPr>
          <w:attr w:name="ProductID" w:val="2016 г"/>
        </w:smartTagPr>
        <w:r w:rsidRPr="00AC3491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AC3491">
        <w:rPr>
          <w:rFonts w:ascii="Times New Roman" w:hAnsi="Times New Roman"/>
          <w:bCs/>
          <w:sz w:val="24"/>
          <w:szCs w:val="24"/>
        </w:rPr>
        <w:t xml:space="preserve">.               </w:t>
      </w:r>
    </w:p>
    <w:p w:rsidR="0042197A" w:rsidRPr="00F86AFA" w:rsidRDefault="0042197A" w:rsidP="00F86AF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2197A" w:rsidRDefault="0042197A" w:rsidP="00416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81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2197A" w:rsidRPr="00202814" w:rsidRDefault="0042197A" w:rsidP="001E19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814">
        <w:rPr>
          <w:rFonts w:ascii="Times New Roman" w:hAnsi="Times New Roman"/>
          <w:b/>
          <w:sz w:val="28"/>
          <w:szCs w:val="28"/>
        </w:rPr>
        <w:t xml:space="preserve">о порядке зачисления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202814">
        <w:rPr>
          <w:rFonts w:ascii="Times New Roman" w:hAnsi="Times New Roman"/>
          <w:b/>
          <w:sz w:val="28"/>
          <w:szCs w:val="28"/>
        </w:rPr>
        <w:t xml:space="preserve">щихся в 1 класс; приеме в 10 класс; о переводе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202814">
        <w:rPr>
          <w:rFonts w:ascii="Times New Roman" w:hAnsi="Times New Roman"/>
          <w:b/>
          <w:sz w:val="28"/>
          <w:szCs w:val="28"/>
        </w:rPr>
        <w:t>щихся в следующий класс;  о перево</w:t>
      </w:r>
      <w:r>
        <w:rPr>
          <w:rFonts w:ascii="Times New Roman" w:hAnsi="Times New Roman"/>
          <w:b/>
          <w:sz w:val="28"/>
          <w:szCs w:val="28"/>
        </w:rPr>
        <w:t xml:space="preserve">де в следующий класс «условно»; об </w:t>
      </w:r>
      <w:r w:rsidRPr="00202814">
        <w:rPr>
          <w:rFonts w:ascii="Times New Roman" w:hAnsi="Times New Roman"/>
          <w:b/>
          <w:sz w:val="28"/>
          <w:szCs w:val="28"/>
        </w:rPr>
        <w:t>оставл</w:t>
      </w:r>
      <w:r>
        <w:rPr>
          <w:rFonts w:ascii="Times New Roman" w:hAnsi="Times New Roman"/>
          <w:b/>
          <w:sz w:val="28"/>
          <w:szCs w:val="28"/>
        </w:rPr>
        <w:t>ении на повторный год обучения; об отчислении</w:t>
      </w:r>
      <w:r w:rsidRPr="00202814">
        <w:rPr>
          <w:rFonts w:ascii="Times New Roman" w:hAnsi="Times New Roman"/>
          <w:b/>
          <w:sz w:val="28"/>
          <w:szCs w:val="28"/>
        </w:rPr>
        <w:t xml:space="preserve"> из муниципального бюджетного общеобразовательного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Брасовского района </w:t>
      </w:r>
      <w:r w:rsidRPr="00202814">
        <w:rPr>
          <w:rFonts w:ascii="Times New Roman" w:hAnsi="Times New Roman"/>
          <w:b/>
          <w:sz w:val="28"/>
          <w:szCs w:val="28"/>
        </w:rPr>
        <w:t>Погребская средняя общеобразовательная школа</w:t>
      </w:r>
    </w:p>
    <w:p w:rsidR="0042197A" w:rsidRPr="00202814" w:rsidRDefault="0042197A" w:rsidP="00416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97A" w:rsidRPr="006415ED" w:rsidRDefault="0042197A" w:rsidP="006415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Порядок зачисления в 1 класс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 Настоящее положение разработано в соответствии с Конституцией Российской Федерации, Федеральным законом от 29.12.2012 г. № 273-ФЗ "Об образовании в Российской Федерации",  приказами Министерства образования и науки РФ, </w:t>
      </w:r>
      <w:r w:rsidRPr="00760ADB">
        <w:rPr>
          <w:rFonts w:ascii="Times New Roman" w:hAnsi="Times New Roman"/>
          <w:sz w:val="24"/>
          <w:szCs w:val="24"/>
        </w:rPr>
        <w:t>законодательными актами РФ, определяющими права граждан на получение среднег</w:t>
      </w:r>
      <w:r>
        <w:rPr>
          <w:rFonts w:ascii="Times New Roman" w:hAnsi="Times New Roman"/>
          <w:sz w:val="24"/>
          <w:szCs w:val="24"/>
        </w:rPr>
        <w:t xml:space="preserve">о общего образования, Уставом </w:t>
      </w:r>
      <w:r w:rsidRPr="006415E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общеобразовательного </w:t>
      </w:r>
      <w:r w:rsidRPr="006415ED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Брасовского района </w:t>
      </w:r>
      <w:r w:rsidRPr="006415ED">
        <w:rPr>
          <w:rFonts w:ascii="Times New Roman" w:hAnsi="Times New Roman"/>
          <w:sz w:val="24"/>
          <w:szCs w:val="24"/>
        </w:rPr>
        <w:t>Погребск</w:t>
      </w:r>
      <w:r>
        <w:rPr>
          <w:rFonts w:ascii="Times New Roman" w:hAnsi="Times New Roman"/>
          <w:sz w:val="24"/>
          <w:szCs w:val="24"/>
        </w:rPr>
        <w:t>ой</w:t>
      </w:r>
      <w:r w:rsidRPr="006415ED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ей</w:t>
      </w:r>
      <w:r w:rsidRPr="006415ED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6415ED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Все дети, достигшие школьного возраста, родители которых (законные представители)  постоянно проживают в д. Погребы, с. Александровское Брасовского района Брянской области  или имеют временную регистрацию, зачисляются в 1-й класс по месту их фактического жительства, независимо от уровня их подготовки.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Количество 1-х классов, открываемых в каждом новом учебном году, определяется директором школы по согласованию с отделом образования администрации Брасовского района Брянской области.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1.4.  Количество 1-ых классов может быть увеличено при необходимости обеспечить нужное количество учебных мест для детей, имеющих право на получение образования именно в данной школе (проживающих на закрепленной за ней территории).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 В 1-е классы зачисляются дети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1.6. Если при комплектовании 1-х классов, после зачисления детей, проживающих на закрепленной территории,  остаются вакантные места, школа имеет право принять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учеников, родители или опекуны которых не проживают на территории поселения.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1.7.  Подведение итогов комплектования 1-х классов проводится на совещании при директоре школы.</w:t>
      </w:r>
    </w:p>
    <w:p w:rsidR="0042197A" w:rsidRDefault="0042197A" w:rsidP="000E7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1.8.  Прием заявлений в 1 класс учреждения, осуществляющего образовательную деятельность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0E71A1">
        <w:rPr>
          <w:rFonts w:ascii="Times New Roman" w:hAnsi="Times New Roman"/>
          <w:sz w:val="24"/>
          <w:szCs w:val="24"/>
        </w:rPr>
        <w:t xml:space="preserve"> </w:t>
      </w:r>
    </w:p>
    <w:p w:rsidR="0042197A" w:rsidRDefault="0042197A" w:rsidP="00CF68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Зачисление в учреждение, осуществляющее образовательную деятельность, оформляется приказом директора школы в течение 7 рабочих дней после приема документов.</w:t>
      </w:r>
      <w:r w:rsidRPr="00CF6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размещается на информационном стенде в день его издания.</w:t>
      </w:r>
    </w:p>
    <w:p w:rsidR="0042197A" w:rsidRDefault="0042197A" w:rsidP="000E71A1">
      <w:pPr>
        <w:pStyle w:val="a3"/>
        <w:rPr>
          <w:rFonts w:ascii="Times New Roman" w:hAnsi="Times New Roman"/>
          <w:sz w:val="24"/>
          <w:szCs w:val="24"/>
        </w:rPr>
      </w:pPr>
    </w:p>
    <w:p w:rsidR="0042197A" w:rsidRDefault="0042197A" w:rsidP="000E7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2197A" w:rsidRDefault="0042197A" w:rsidP="000E7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1.9.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организации, осуществляющей образовательную деятельность в соответствии с законодательством Российской Федерации и нормативными правовыми актами субъектов Российской Федерации.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1.10.  Школа обязуется обеспечить каждого зачисленного в 1 класс ученика рабочим местом. Она так же несет ответственность за наличие педагогических кадров, имеющих соответствующий уровень подготовки и осуществляющих образовательный процесс.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1.11.  </w:t>
      </w:r>
      <w:proofErr w:type="gramStart"/>
      <w:r>
        <w:rPr>
          <w:rFonts w:ascii="Times New Roman" w:hAnsi="Times New Roman"/>
          <w:sz w:val="24"/>
          <w:szCs w:val="24"/>
        </w:rPr>
        <w:t>При приеме детей в 1-й класс руководитель образовательного учреждения обязан ознакомить поступающего и (или) его родителей (законных представителей) 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1.12.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 xml:space="preserve">. № 115-ФЗ «О правовом положении иностранных граждан в Российской Федерации». </w:t>
      </w:r>
      <w:proofErr w:type="gramEnd"/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заявлении родителями (законными представителями) ребенка указываются следующие сведения: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приема в школу: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Копии предъявляемых при приеме документов хранятся в школе на время обучения ребенка.</w:t>
      </w:r>
    </w:p>
    <w:p w:rsidR="0042197A" w:rsidRDefault="0042197A" w:rsidP="00416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2197A" w:rsidRDefault="0042197A" w:rsidP="00CF31D1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1.14.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в первый класс в течение учебного года или во второй и последующие классы родители (законные представители) несовершеннолетнего обучающегося представляют личное дело обучающегося, выданное организацией, в которой он обучался ранее,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 w:rsidRPr="00FA68E6">
        <w:rPr>
          <w:rFonts w:ascii="Times New Roman" w:hAnsi="Times New Roman"/>
          <w:sz w:val="24"/>
          <w:szCs w:val="24"/>
        </w:rPr>
        <w:lastRenderedPageBreak/>
        <w:t>заверенные печа</w:t>
      </w:r>
      <w:r>
        <w:rPr>
          <w:rFonts w:ascii="Times New Roman" w:hAnsi="Times New Roman"/>
          <w:sz w:val="24"/>
          <w:szCs w:val="24"/>
        </w:rPr>
        <w:t>тью</w:t>
      </w:r>
      <w:r w:rsidRPr="00FA6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 в которой он обучался 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подписью ее руководителя (уполномоченного им лица)</w:t>
      </w:r>
      <w:r>
        <w:t xml:space="preserve">.   </w:t>
      </w:r>
    </w:p>
    <w:p w:rsidR="0042197A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Pr="00FA68E6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42197A" w:rsidRPr="00FA68E6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1.15. Требование предоставления других документов в качестве основания для приема детей в школу не допускается. </w:t>
      </w:r>
    </w:p>
    <w:p w:rsidR="0042197A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1.16. Факт ознакомления родителей (законных представителей) ребенка 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2197A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2197A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2197A" w:rsidRDefault="0042197A" w:rsidP="00C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1.18. На каждого ребенка, зачисленного в школу, заводится личное дело, в котором хранятся все сданные документы.</w:t>
      </w:r>
    </w:p>
    <w:p w:rsidR="0042197A" w:rsidRPr="00CF31D1" w:rsidRDefault="0042197A" w:rsidP="00CF31D1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760ADB" w:rsidRDefault="0042197A" w:rsidP="0020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Прием в 10 класс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760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 </w:t>
      </w:r>
      <w:r w:rsidRPr="00760ADB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760ADB">
        <w:rPr>
          <w:rFonts w:ascii="Times New Roman" w:hAnsi="Times New Roman"/>
          <w:sz w:val="24"/>
          <w:szCs w:val="24"/>
        </w:rPr>
        <w:t xml:space="preserve"> классов - комплектов определяется муниципальным </w:t>
      </w:r>
      <w:r>
        <w:rPr>
          <w:rFonts w:ascii="Times New Roman" w:hAnsi="Times New Roman"/>
          <w:sz w:val="24"/>
          <w:szCs w:val="24"/>
        </w:rPr>
        <w:t xml:space="preserve">бюджетным </w:t>
      </w:r>
      <w:r w:rsidRPr="00760ADB">
        <w:rPr>
          <w:rFonts w:ascii="Times New Roman" w:hAnsi="Times New Roman"/>
          <w:sz w:val="24"/>
          <w:szCs w:val="24"/>
        </w:rPr>
        <w:t xml:space="preserve">общеобразовательным учреждением </w:t>
      </w:r>
      <w:r>
        <w:rPr>
          <w:rFonts w:ascii="Times New Roman" w:hAnsi="Times New Roman"/>
          <w:sz w:val="24"/>
          <w:szCs w:val="24"/>
        </w:rPr>
        <w:t>Брасовского района Погребской средней общеобразовательной школой</w:t>
      </w:r>
      <w:r w:rsidRPr="00760ADB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 xml:space="preserve">отделом образования администрации Брасовского района </w:t>
      </w:r>
      <w:r w:rsidRPr="00760ADB">
        <w:rPr>
          <w:rFonts w:ascii="Times New Roman" w:hAnsi="Times New Roman"/>
          <w:sz w:val="24"/>
          <w:szCs w:val="24"/>
        </w:rPr>
        <w:t xml:space="preserve"> на основании предварительного изучения запросов выпускников основной школы в получении среднего общего образования и желания их родителей (законных представителей).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Pr="00760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60ADB">
        <w:rPr>
          <w:rFonts w:ascii="Times New Roman" w:hAnsi="Times New Roman"/>
          <w:sz w:val="24"/>
          <w:szCs w:val="24"/>
        </w:rPr>
        <w:t xml:space="preserve">.   В зависимости от реализуемых общеобразовательных программ и в соответствии с образовательными запросами </w:t>
      </w:r>
      <w:r>
        <w:rPr>
          <w:rFonts w:ascii="Times New Roman" w:hAnsi="Times New Roman"/>
          <w:sz w:val="24"/>
          <w:szCs w:val="24"/>
        </w:rPr>
        <w:t>уча</w:t>
      </w:r>
      <w:r w:rsidRPr="00760ADB">
        <w:rPr>
          <w:rFonts w:ascii="Times New Roman" w:hAnsi="Times New Roman"/>
          <w:sz w:val="24"/>
          <w:szCs w:val="24"/>
        </w:rPr>
        <w:t xml:space="preserve">щихся основной школы и их родителей (законных представителей)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760ADB">
        <w:rPr>
          <w:rFonts w:ascii="Times New Roman" w:hAnsi="Times New Roman"/>
          <w:sz w:val="24"/>
          <w:szCs w:val="24"/>
        </w:rPr>
        <w:t xml:space="preserve">могут комплектоваться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60ADB">
        <w:rPr>
          <w:rFonts w:ascii="Times New Roman" w:hAnsi="Times New Roman"/>
          <w:sz w:val="24"/>
          <w:szCs w:val="24"/>
        </w:rPr>
        <w:t>10 класс</w:t>
      </w:r>
      <w:r>
        <w:rPr>
          <w:rFonts w:ascii="Times New Roman" w:hAnsi="Times New Roman"/>
          <w:sz w:val="24"/>
          <w:szCs w:val="24"/>
        </w:rPr>
        <w:t xml:space="preserve">е группы </w:t>
      </w:r>
      <w:r w:rsidRPr="00760ADB">
        <w:rPr>
          <w:rFonts w:ascii="Times New Roman" w:hAnsi="Times New Roman"/>
          <w:sz w:val="24"/>
          <w:szCs w:val="24"/>
        </w:rPr>
        <w:t xml:space="preserve"> общеобразовательного и профильного типа. Профили обучения в 10 классе устанавливаются </w:t>
      </w:r>
      <w:r>
        <w:rPr>
          <w:rFonts w:ascii="Times New Roman" w:hAnsi="Times New Roman"/>
          <w:sz w:val="24"/>
          <w:szCs w:val="24"/>
        </w:rPr>
        <w:t xml:space="preserve">школой </w:t>
      </w:r>
      <w:r w:rsidRPr="00760ADB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 xml:space="preserve">отделом образования администрации Брасовского района </w:t>
      </w:r>
      <w:r w:rsidRPr="00760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0ADB">
        <w:rPr>
          <w:rFonts w:ascii="Times New Roman" w:hAnsi="Times New Roman"/>
          <w:sz w:val="24"/>
          <w:szCs w:val="24"/>
        </w:rPr>
        <w:t xml:space="preserve">на основании предварительного изучения запросов выпускников основной школы в получении среднего общего образования и желания их родителей (законных представителей).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0A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760ADB">
        <w:rPr>
          <w:rFonts w:ascii="Times New Roman" w:hAnsi="Times New Roman"/>
          <w:sz w:val="24"/>
          <w:szCs w:val="24"/>
        </w:rPr>
        <w:t xml:space="preserve">.   В профильные </w:t>
      </w:r>
      <w:r>
        <w:rPr>
          <w:rFonts w:ascii="Times New Roman" w:hAnsi="Times New Roman"/>
          <w:sz w:val="24"/>
          <w:szCs w:val="24"/>
        </w:rPr>
        <w:t xml:space="preserve">группы 10 </w:t>
      </w:r>
      <w:r w:rsidRPr="00760ADB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760ADB">
        <w:rPr>
          <w:rFonts w:ascii="Times New Roman" w:hAnsi="Times New Roman"/>
          <w:sz w:val="24"/>
          <w:szCs w:val="24"/>
        </w:rPr>
        <w:t xml:space="preserve"> принимаются </w:t>
      </w:r>
      <w:r>
        <w:rPr>
          <w:rFonts w:ascii="Times New Roman" w:hAnsi="Times New Roman"/>
          <w:sz w:val="24"/>
          <w:szCs w:val="24"/>
        </w:rPr>
        <w:t>уча</w:t>
      </w:r>
      <w:r w:rsidRPr="00760ADB">
        <w:rPr>
          <w:rFonts w:ascii="Times New Roman" w:hAnsi="Times New Roman"/>
          <w:sz w:val="24"/>
          <w:szCs w:val="24"/>
        </w:rPr>
        <w:t>щиеся</w:t>
      </w:r>
      <w:r>
        <w:rPr>
          <w:rFonts w:ascii="Times New Roman" w:hAnsi="Times New Roman"/>
          <w:sz w:val="24"/>
          <w:szCs w:val="24"/>
        </w:rPr>
        <w:t>,</w:t>
      </w:r>
      <w:r w:rsidRPr="00760ADB">
        <w:rPr>
          <w:rFonts w:ascii="Times New Roman" w:hAnsi="Times New Roman"/>
          <w:sz w:val="24"/>
          <w:szCs w:val="24"/>
        </w:rPr>
        <w:t xml:space="preserve"> успешно сдавшие экзамен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0ADB">
        <w:rPr>
          <w:rFonts w:ascii="Times New Roman" w:hAnsi="Times New Roman"/>
          <w:sz w:val="24"/>
          <w:szCs w:val="24"/>
        </w:rPr>
        <w:t xml:space="preserve"> по предметам, соответствующим данному профилю </w:t>
      </w:r>
      <w:r>
        <w:rPr>
          <w:rFonts w:ascii="Times New Roman" w:hAnsi="Times New Roman"/>
          <w:sz w:val="24"/>
          <w:szCs w:val="24"/>
        </w:rPr>
        <w:t>(</w:t>
      </w:r>
      <w:r w:rsidRPr="00760ADB">
        <w:rPr>
          <w:rFonts w:ascii="Times New Roman" w:hAnsi="Times New Roman"/>
          <w:sz w:val="24"/>
          <w:szCs w:val="24"/>
        </w:rPr>
        <w:t xml:space="preserve">из числа предметов, рекомендованных </w:t>
      </w:r>
      <w:proofErr w:type="spellStart"/>
      <w:r w:rsidRPr="00760ADB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60ADB">
        <w:rPr>
          <w:rFonts w:ascii="Times New Roman" w:hAnsi="Times New Roman"/>
          <w:sz w:val="24"/>
          <w:szCs w:val="24"/>
        </w:rPr>
        <w:t>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0A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760ADB">
        <w:rPr>
          <w:rFonts w:ascii="Times New Roman" w:hAnsi="Times New Roman"/>
          <w:sz w:val="24"/>
          <w:szCs w:val="24"/>
        </w:rPr>
        <w:t xml:space="preserve">.   В 10-е общеобразовательные классы принимаются выпускники основной школы, желающие получить среднее общее образование, имеющие аттестат об основном общем образовании и проживающие на территории </w:t>
      </w:r>
      <w:r>
        <w:rPr>
          <w:rFonts w:ascii="Times New Roman" w:hAnsi="Times New Roman"/>
          <w:sz w:val="24"/>
          <w:szCs w:val="24"/>
        </w:rPr>
        <w:t>д. Погребы, с. Александровское Брасовского района</w:t>
      </w:r>
      <w:r w:rsidRPr="00760ADB">
        <w:rPr>
          <w:rFonts w:ascii="Times New Roman" w:hAnsi="Times New Roman"/>
          <w:sz w:val="24"/>
          <w:szCs w:val="24"/>
        </w:rPr>
        <w:t>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0A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760ADB">
        <w:rPr>
          <w:rFonts w:ascii="Times New Roman" w:hAnsi="Times New Roman"/>
          <w:sz w:val="24"/>
          <w:szCs w:val="24"/>
        </w:rPr>
        <w:t xml:space="preserve">.   Преимущественным правом при приеме в 10 класс пользуются выпускники основной школы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760ADB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/>
          <w:sz w:val="24"/>
          <w:szCs w:val="24"/>
        </w:rPr>
        <w:t>Брасовского района Погребская средняя общеобразовательная школа</w:t>
      </w:r>
      <w:r w:rsidRPr="00760ADB">
        <w:rPr>
          <w:rFonts w:ascii="Times New Roman" w:hAnsi="Times New Roman"/>
          <w:sz w:val="24"/>
          <w:szCs w:val="24"/>
        </w:rPr>
        <w:t>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 w:rsidRPr="00760ADB">
        <w:rPr>
          <w:rFonts w:ascii="Times New Roman" w:hAnsi="Times New Roman"/>
          <w:sz w:val="24"/>
          <w:szCs w:val="24"/>
        </w:rPr>
        <w:t xml:space="preserve">Выпускникам других муниципальных общеобразовательных учреждений может быть отказано в приеме по причинам отсутствия вакантных мест.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0A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760ADB">
        <w:rPr>
          <w:rFonts w:ascii="Times New Roman" w:hAnsi="Times New Roman"/>
          <w:sz w:val="24"/>
          <w:szCs w:val="24"/>
        </w:rPr>
        <w:t>. Прием заявлений в 10 классы начинается после вручения аттестатов об основном общем образовании.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0ADB">
        <w:rPr>
          <w:rFonts w:ascii="Times New Roman" w:hAnsi="Times New Roman"/>
          <w:sz w:val="24"/>
          <w:szCs w:val="24"/>
        </w:rPr>
        <w:t xml:space="preserve">Зачисление в 10 классы оформляется приказом директора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760ADB">
        <w:rPr>
          <w:rFonts w:ascii="Times New Roman" w:hAnsi="Times New Roman"/>
          <w:sz w:val="24"/>
          <w:szCs w:val="24"/>
        </w:rPr>
        <w:t xml:space="preserve">  не позднее 3</w:t>
      </w:r>
      <w:r>
        <w:rPr>
          <w:rFonts w:ascii="Times New Roman" w:hAnsi="Times New Roman"/>
          <w:sz w:val="24"/>
          <w:szCs w:val="24"/>
        </w:rPr>
        <w:t>1</w:t>
      </w:r>
      <w:r w:rsidRPr="00760ADB">
        <w:rPr>
          <w:rFonts w:ascii="Times New Roman" w:hAnsi="Times New Roman"/>
          <w:sz w:val="24"/>
          <w:szCs w:val="24"/>
        </w:rPr>
        <w:t xml:space="preserve"> августа текущего года.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0A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760ADB">
        <w:rPr>
          <w:rFonts w:ascii="Times New Roman" w:hAnsi="Times New Roman"/>
          <w:sz w:val="24"/>
          <w:szCs w:val="24"/>
        </w:rPr>
        <w:t xml:space="preserve">.  При подаче заявления о зачислении в 10 класс в 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760ADB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Брасовского района </w:t>
      </w:r>
      <w:proofErr w:type="spellStart"/>
      <w:r>
        <w:rPr>
          <w:rFonts w:ascii="Times New Roman" w:hAnsi="Times New Roman"/>
          <w:sz w:val="24"/>
          <w:szCs w:val="24"/>
        </w:rPr>
        <w:t>Погребскую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среднюю общеобразовательную школу</w:t>
      </w:r>
      <w:r w:rsidRPr="00760AD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60ADB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760ADB">
        <w:rPr>
          <w:rFonts w:ascii="Times New Roman" w:hAnsi="Times New Roman"/>
          <w:sz w:val="24"/>
          <w:szCs w:val="24"/>
        </w:rPr>
        <w:t xml:space="preserve">: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 w:rsidRPr="00760ADB">
        <w:rPr>
          <w:rFonts w:ascii="Times New Roman" w:hAnsi="Times New Roman"/>
          <w:sz w:val="24"/>
          <w:szCs w:val="24"/>
        </w:rPr>
        <w:t xml:space="preserve">- заявление </w:t>
      </w:r>
      <w:r>
        <w:rPr>
          <w:rFonts w:ascii="Times New Roman" w:hAnsi="Times New Roman"/>
          <w:sz w:val="24"/>
          <w:szCs w:val="24"/>
        </w:rPr>
        <w:t xml:space="preserve">на имя руководителя школы </w:t>
      </w:r>
      <w:r w:rsidRPr="00760ADB">
        <w:rPr>
          <w:rFonts w:ascii="Times New Roman" w:hAnsi="Times New Roman"/>
          <w:sz w:val="24"/>
          <w:szCs w:val="24"/>
        </w:rPr>
        <w:t xml:space="preserve">обучающегося;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 w:rsidRPr="00760ADB">
        <w:rPr>
          <w:rFonts w:ascii="Times New Roman" w:hAnsi="Times New Roman"/>
          <w:sz w:val="24"/>
          <w:szCs w:val="24"/>
        </w:rPr>
        <w:t xml:space="preserve">- заявление </w:t>
      </w:r>
      <w:r w:rsidRPr="00EA7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имя руководителя школы о</w:t>
      </w:r>
      <w:r w:rsidRPr="00760ADB">
        <w:rPr>
          <w:rFonts w:ascii="Times New Roman" w:hAnsi="Times New Roman"/>
          <w:sz w:val="24"/>
          <w:szCs w:val="24"/>
        </w:rPr>
        <w:t xml:space="preserve">дного из родителей (законных представителей); 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 w:rsidRPr="00760ADB">
        <w:rPr>
          <w:rFonts w:ascii="Times New Roman" w:hAnsi="Times New Roman"/>
          <w:sz w:val="24"/>
          <w:szCs w:val="24"/>
        </w:rPr>
        <w:lastRenderedPageBreak/>
        <w:t xml:space="preserve">- аттестат об основном общем образовании; </w:t>
      </w:r>
    </w:p>
    <w:p w:rsidR="0042197A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 w:rsidRPr="00760A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ксеро</w:t>
      </w:r>
      <w:r w:rsidRPr="00760AD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760ADB">
        <w:rPr>
          <w:rFonts w:ascii="Times New Roman" w:hAnsi="Times New Roman"/>
          <w:sz w:val="24"/>
          <w:szCs w:val="24"/>
        </w:rPr>
        <w:t xml:space="preserve"> паспорта обучающегося</w:t>
      </w:r>
      <w:r>
        <w:rPr>
          <w:rFonts w:ascii="Times New Roman" w:hAnsi="Times New Roman"/>
          <w:sz w:val="24"/>
          <w:szCs w:val="24"/>
        </w:rPr>
        <w:t>;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 о регистрации ребенка по месту жительства на закрепленной территории.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2.8</w:t>
      </w:r>
      <w:r w:rsidRPr="00760ADB">
        <w:rPr>
          <w:rFonts w:ascii="Times New Roman" w:hAnsi="Times New Roman"/>
          <w:sz w:val="24"/>
          <w:szCs w:val="24"/>
        </w:rPr>
        <w:t xml:space="preserve">. Прием в 10 классы детей беженцев, вынужденных переселенцев, иностранных граждан, проживающих в </w:t>
      </w:r>
      <w:r>
        <w:rPr>
          <w:rFonts w:ascii="Times New Roman" w:hAnsi="Times New Roman"/>
          <w:sz w:val="24"/>
          <w:szCs w:val="24"/>
        </w:rPr>
        <w:t>д. Погребы, с. Александровское Брасовского района</w:t>
      </w:r>
      <w:r w:rsidRPr="00760ADB">
        <w:rPr>
          <w:rFonts w:ascii="Times New Roman" w:hAnsi="Times New Roman"/>
          <w:sz w:val="24"/>
          <w:szCs w:val="24"/>
        </w:rPr>
        <w:t xml:space="preserve">, осуществляется в соответствии с законодательством РФ. </w:t>
      </w:r>
    </w:p>
    <w:p w:rsidR="0042197A" w:rsidRDefault="0042197A" w:rsidP="008F7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760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760ADB">
        <w:rPr>
          <w:rFonts w:ascii="Times New Roman" w:hAnsi="Times New Roman"/>
          <w:sz w:val="24"/>
          <w:szCs w:val="24"/>
        </w:rPr>
        <w:t xml:space="preserve">.   В целях осуществления </w:t>
      </w:r>
      <w:proofErr w:type="gramStart"/>
      <w:r w:rsidRPr="00760ADB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D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760ADB">
        <w:rPr>
          <w:rFonts w:ascii="Times New Roman" w:hAnsi="Times New Roman"/>
          <w:sz w:val="24"/>
          <w:szCs w:val="24"/>
        </w:rPr>
        <w:t xml:space="preserve"> реализацией прав граждан </w:t>
      </w:r>
      <w:r>
        <w:rPr>
          <w:rFonts w:ascii="Times New Roman" w:hAnsi="Times New Roman"/>
          <w:sz w:val="24"/>
          <w:szCs w:val="24"/>
        </w:rPr>
        <w:t xml:space="preserve">Брасовского района </w:t>
      </w:r>
      <w:r w:rsidRPr="00760ADB">
        <w:rPr>
          <w:rFonts w:ascii="Times New Roman" w:hAnsi="Times New Roman"/>
          <w:sz w:val="24"/>
          <w:szCs w:val="24"/>
        </w:rPr>
        <w:t xml:space="preserve"> на получение общедоступного и бесплатного начального общего, основного общего и среднего общего образования  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760ADB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Погребская средняя общеобразовательная школа </w:t>
      </w:r>
      <w:r w:rsidRPr="00760ADB">
        <w:rPr>
          <w:rFonts w:ascii="Times New Roman" w:hAnsi="Times New Roman"/>
          <w:sz w:val="24"/>
          <w:szCs w:val="24"/>
        </w:rPr>
        <w:t xml:space="preserve"> своевременно предоставляет всю необходимую информацию в </w:t>
      </w:r>
      <w:r>
        <w:rPr>
          <w:rFonts w:ascii="Times New Roman" w:hAnsi="Times New Roman"/>
          <w:sz w:val="24"/>
          <w:szCs w:val="24"/>
        </w:rPr>
        <w:t>отдел образования администрации Брасовского района</w:t>
      </w:r>
      <w:r w:rsidRPr="00760ADB">
        <w:rPr>
          <w:rFonts w:ascii="Times New Roman" w:hAnsi="Times New Roman"/>
          <w:sz w:val="24"/>
          <w:szCs w:val="24"/>
        </w:rPr>
        <w:t>.</w:t>
      </w:r>
    </w:p>
    <w:p w:rsidR="0042197A" w:rsidRPr="00760ADB" w:rsidRDefault="0042197A" w:rsidP="008F7F98">
      <w:pPr>
        <w:pStyle w:val="a3"/>
        <w:rPr>
          <w:rFonts w:ascii="Times New Roman" w:hAnsi="Times New Roman"/>
          <w:sz w:val="24"/>
          <w:szCs w:val="24"/>
        </w:rPr>
      </w:pPr>
    </w:p>
    <w:p w:rsidR="0042197A" w:rsidRDefault="0042197A" w:rsidP="008F7F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</w:t>
      </w:r>
      <w:r w:rsidRPr="007A7642">
        <w:rPr>
          <w:rFonts w:ascii="Times New Roman" w:hAnsi="Times New Roman"/>
          <w:b/>
          <w:sz w:val="24"/>
          <w:szCs w:val="24"/>
        </w:rPr>
        <w:t xml:space="preserve">еревод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7A7642">
        <w:rPr>
          <w:rFonts w:ascii="Times New Roman" w:hAnsi="Times New Roman"/>
          <w:b/>
          <w:sz w:val="24"/>
          <w:szCs w:val="24"/>
        </w:rPr>
        <w:t>щихся в следующий класс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A7642">
        <w:rPr>
          <w:rFonts w:ascii="Times New Roman" w:hAnsi="Times New Roman"/>
          <w:b/>
          <w:sz w:val="24"/>
          <w:szCs w:val="24"/>
        </w:rPr>
        <w:t xml:space="preserve"> </w:t>
      </w:r>
    </w:p>
    <w:p w:rsidR="0042197A" w:rsidRDefault="0042197A" w:rsidP="008F7F98">
      <w:pPr>
        <w:jc w:val="center"/>
        <w:rPr>
          <w:rFonts w:ascii="Calibri" w:hAnsi="Calibri"/>
          <w:sz w:val="24"/>
          <w:szCs w:val="24"/>
        </w:rPr>
      </w:pPr>
      <w:r w:rsidRPr="007A7642">
        <w:rPr>
          <w:rFonts w:ascii="Times New Roman" w:hAnsi="Times New Roman"/>
          <w:b/>
          <w:sz w:val="24"/>
          <w:szCs w:val="24"/>
        </w:rPr>
        <w:t>перевод</w:t>
      </w:r>
      <w:r>
        <w:rPr>
          <w:rFonts w:ascii="Times New Roman" w:hAnsi="Times New Roman"/>
          <w:b/>
          <w:sz w:val="24"/>
          <w:szCs w:val="24"/>
        </w:rPr>
        <w:t xml:space="preserve"> в следующий класс "условно",</w:t>
      </w:r>
      <w:r w:rsidRPr="007A7642">
        <w:rPr>
          <w:rFonts w:ascii="Times New Roman" w:hAnsi="Times New Roman"/>
          <w:b/>
          <w:sz w:val="24"/>
          <w:szCs w:val="24"/>
        </w:rPr>
        <w:t xml:space="preserve"> оставлени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A7642">
        <w:rPr>
          <w:rFonts w:ascii="Times New Roman" w:hAnsi="Times New Roman"/>
          <w:b/>
          <w:sz w:val="24"/>
          <w:szCs w:val="24"/>
        </w:rPr>
        <w:t xml:space="preserve"> на повторный год обучения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1. Учащиеся, освоившие в полном объеме соответствующую образовательную программу учебного года, переводятся в следующий</w:t>
      </w:r>
      <w:r w:rsidRPr="00683DB8">
        <w:rPr>
          <w:rFonts w:ascii="Times New Roman" w:hAnsi="Times New Roman"/>
          <w:sz w:val="24"/>
          <w:szCs w:val="24"/>
        </w:rPr>
        <w:t xml:space="preserve"> класс.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</w:t>
      </w:r>
      <w:r w:rsidRPr="00683DB8">
        <w:rPr>
          <w:rFonts w:ascii="Times New Roman" w:hAnsi="Times New Roman"/>
          <w:sz w:val="24"/>
          <w:szCs w:val="24"/>
        </w:rPr>
        <w:t>Годовая оценка по предмету по итогам года выставляется учителем данного п</w:t>
      </w:r>
      <w:r>
        <w:rPr>
          <w:rFonts w:ascii="Times New Roman" w:hAnsi="Times New Roman"/>
          <w:sz w:val="24"/>
          <w:szCs w:val="24"/>
        </w:rPr>
        <w:t>редмета на основании четвертных</w:t>
      </w:r>
      <w:r w:rsidRPr="00683DB8">
        <w:rPr>
          <w:rFonts w:ascii="Times New Roman" w:hAnsi="Times New Roman"/>
          <w:sz w:val="24"/>
          <w:szCs w:val="24"/>
        </w:rPr>
        <w:t xml:space="preserve">  или полугодовых оценок </w:t>
      </w:r>
      <w:r>
        <w:rPr>
          <w:rFonts w:ascii="Times New Roman" w:hAnsi="Times New Roman"/>
          <w:sz w:val="24"/>
          <w:szCs w:val="24"/>
        </w:rPr>
        <w:t>уча</w:t>
      </w:r>
      <w:r w:rsidRPr="00683DB8">
        <w:rPr>
          <w:rFonts w:ascii="Times New Roman" w:hAnsi="Times New Roman"/>
          <w:sz w:val="24"/>
          <w:szCs w:val="24"/>
        </w:rPr>
        <w:t>щегося.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Учащиеся обязаны ликвидировать академическую задолженность.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3.5. Учащиеся, имеющие академическую задолженность, вправе пройти промежуточную аттестацию по соответствующим учебным предметам,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3.6. Для проведения промежуточной аттестации во второй раз учреждением создается комиссия.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 Не допускается взимание платы с учащихся за прохождение промежуточной аттестации.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3.8.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2197A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3.9.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42197A" w:rsidRPr="00683DB8" w:rsidRDefault="0042197A" w:rsidP="007A76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3.10.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3.11</w:t>
      </w:r>
      <w:r w:rsidRPr="008A332B">
        <w:rPr>
          <w:rFonts w:ascii="Times New Roman" w:hAnsi="Times New Roman"/>
          <w:sz w:val="24"/>
          <w:szCs w:val="24"/>
        </w:rPr>
        <w:t xml:space="preserve">. Вопрос о переводе обучающегося в следующий класс «условно» решает Педагогический совет образовательного учреждения. 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 w:rsidRPr="008A332B">
        <w:rPr>
          <w:rFonts w:ascii="Times New Roman" w:hAnsi="Times New Roman"/>
          <w:sz w:val="24"/>
          <w:szCs w:val="24"/>
        </w:rPr>
        <w:t>При решении данного вопроса Педагогический совет школы должен учитывать следующие положения: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A332B">
        <w:rPr>
          <w:rFonts w:ascii="Times New Roman" w:hAnsi="Times New Roman"/>
          <w:sz w:val="24"/>
          <w:szCs w:val="24"/>
        </w:rPr>
        <w:t>) Родители должны быть ознакомлены с приказом об условном переводе их ребенка под роспись.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A332B">
        <w:rPr>
          <w:rFonts w:ascii="Times New Roman" w:hAnsi="Times New Roman"/>
          <w:sz w:val="24"/>
          <w:szCs w:val="24"/>
        </w:rPr>
        <w:t>) Ликвидация задолженности по предмету определяется сроком следующего учебного года.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332B">
        <w:rPr>
          <w:rFonts w:ascii="Times New Roman" w:hAnsi="Times New Roman"/>
          <w:sz w:val="24"/>
          <w:szCs w:val="24"/>
        </w:rPr>
        <w:t>) Форму отчетности по ликвидации задолженности (собеседование, контрол</w:t>
      </w:r>
      <w:r>
        <w:rPr>
          <w:rFonts w:ascii="Times New Roman" w:hAnsi="Times New Roman"/>
          <w:sz w:val="24"/>
          <w:szCs w:val="24"/>
        </w:rPr>
        <w:t>ьная работа, зачет) определяет п</w:t>
      </w:r>
      <w:r w:rsidRPr="008A332B">
        <w:rPr>
          <w:rFonts w:ascii="Times New Roman" w:hAnsi="Times New Roman"/>
          <w:sz w:val="24"/>
          <w:szCs w:val="24"/>
        </w:rPr>
        <w:t>едагогический совет школы.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A332B">
        <w:rPr>
          <w:rFonts w:ascii="Times New Roman" w:hAnsi="Times New Roman"/>
          <w:sz w:val="24"/>
          <w:szCs w:val="24"/>
        </w:rPr>
        <w:t>) После проведения одной из данных форм контроля оформляется протокол (ликвидирована задолженность или нет). Результат отмечается в протоколе педсовета.</w:t>
      </w:r>
    </w:p>
    <w:p w:rsidR="0042197A" w:rsidRPr="008A332B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332B">
        <w:rPr>
          <w:rFonts w:ascii="Times New Roman" w:hAnsi="Times New Roman"/>
          <w:sz w:val="24"/>
          <w:szCs w:val="24"/>
        </w:rPr>
        <w:t>) Занятия по ликвидации задолженности осуществляет тот же учитель, который обучает ученика.</w:t>
      </w: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3.12</w:t>
      </w:r>
      <w:r w:rsidRPr="00B513C5">
        <w:rPr>
          <w:rFonts w:ascii="Times New Roman" w:hAnsi="Times New Roman"/>
          <w:sz w:val="24"/>
          <w:szCs w:val="24"/>
        </w:rPr>
        <w:t>. Педагоги, имеющие неуспевающих учащихся по своему предмету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3C5">
        <w:rPr>
          <w:rFonts w:ascii="Times New Roman" w:hAnsi="Times New Roman"/>
          <w:sz w:val="24"/>
          <w:szCs w:val="24"/>
        </w:rPr>
        <w:t xml:space="preserve"> предоставляют материалы по предупреждению неуспеваемости данного ученика, а также план индивидуальной работы с ним.</w:t>
      </w: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3.13</w:t>
      </w:r>
      <w:r w:rsidRPr="00B513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</w:t>
      </w:r>
      <w:r w:rsidRPr="00B513C5">
        <w:rPr>
          <w:rFonts w:ascii="Times New Roman" w:hAnsi="Times New Roman"/>
          <w:sz w:val="24"/>
          <w:szCs w:val="24"/>
        </w:rPr>
        <w:t>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3.14</w:t>
      </w:r>
      <w:r w:rsidRPr="00B513C5">
        <w:rPr>
          <w:rFonts w:ascii="Times New Roman" w:hAnsi="Times New Roman"/>
          <w:sz w:val="24"/>
          <w:szCs w:val="24"/>
        </w:rPr>
        <w:t xml:space="preserve">. Весь материал, отражающий работу с </w:t>
      </w:r>
      <w:r>
        <w:rPr>
          <w:rFonts w:ascii="Times New Roman" w:hAnsi="Times New Roman"/>
          <w:sz w:val="24"/>
          <w:szCs w:val="24"/>
        </w:rPr>
        <w:t>учащ</w:t>
      </w:r>
      <w:r w:rsidRPr="00B513C5">
        <w:rPr>
          <w:rFonts w:ascii="Times New Roman" w:hAnsi="Times New Roman"/>
          <w:sz w:val="24"/>
          <w:szCs w:val="24"/>
        </w:rPr>
        <w:t>имися, переведенными условно, выносится в отдельное делопроизводство и хранится в школе до окончания учебного года.</w:t>
      </w: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2197A" w:rsidRPr="00B513C5" w:rsidRDefault="0042197A" w:rsidP="00B84755">
      <w:pPr>
        <w:pStyle w:val="a4"/>
        <w:spacing w:before="0" w:beforeAutospacing="0" w:after="0" w:afterAutospacing="0"/>
      </w:pPr>
      <w:r>
        <w:t xml:space="preserve">   </w:t>
      </w:r>
    </w:p>
    <w:p w:rsidR="0042197A" w:rsidRDefault="0042197A" w:rsidP="00F003A6">
      <w:pPr>
        <w:pStyle w:val="a3"/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491CC8"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.  Отчисление</w:t>
      </w:r>
      <w:r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491CC8"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обучающегося</w:t>
      </w:r>
      <w:proofErr w:type="gramEnd"/>
      <w:r w:rsidRPr="00491CC8"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 xml:space="preserve"> из </w:t>
      </w:r>
      <w:r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школы</w:t>
      </w:r>
    </w:p>
    <w:p w:rsidR="0042197A" w:rsidRPr="00F003A6" w:rsidRDefault="0042197A" w:rsidP="00F003A6">
      <w:pPr>
        <w:pStyle w:val="a3"/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</w:p>
    <w:p w:rsidR="0042197A" w:rsidRPr="00724F20" w:rsidRDefault="0042197A" w:rsidP="00F003A6">
      <w:pPr>
        <w:pStyle w:val="a3"/>
        <w:rPr>
          <w:rStyle w:val="FontStyle1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     4</w:t>
      </w:r>
      <w:r w:rsidRPr="00491CC8"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Pr="00491CC8">
        <w:rPr>
          <w:rStyle w:val="FontStyle12"/>
          <w:sz w:val="24"/>
          <w:szCs w:val="24"/>
        </w:rPr>
        <w:t>По согласию родителей (законных представителей)</w:t>
      </w:r>
      <w:r>
        <w:rPr>
          <w:rStyle w:val="FontStyle12"/>
          <w:sz w:val="24"/>
          <w:szCs w:val="24"/>
        </w:rPr>
        <w:t xml:space="preserve"> несовершеннолетнего обучающегося</w:t>
      </w:r>
      <w:r w:rsidRPr="00491CC8">
        <w:rPr>
          <w:rStyle w:val="FontStyle12"/>
          <w:sz w:val="24"/>
          <w:szCs w:val="24"/>
        </w:rPr>
        <w:t xml:space="preserve">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</w:t>
      </w:r>
      <w:r>
        <w:rPr>
          <w:rStyle w:val="FontStyle12"/>
          <w:sz w:val="24"/>
          <w:szCs w:val="24"/>
        </w:rPr>
        <w:t xml:space="preserve">основного </w:t>
      </w:r>
      <w:r w:rsidRPr="00491CC8">
        <w:rPr>
          <w:rStyle w:val="FontStyle12"/>
          <w:sz w:val="24"/>
          <w:szCs w:val="24"/>
        </w:rPr>
        <w:t xml:space="preserve">общего образования. </w:t>
      </w:r>
      <w:proofErr w:type="gramStart"/>
      <w:r>
        <w:rPr>
          <w:rStyle w:val="FontStyle12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4.2</w:t>
      </w:r>
      <w:r w:rsidRPr="00491CC8">
        <w:rPr>
          <w:rStyle w:val="FontStyle12"/>
          <w:sz w:val="24"/>
          <w:szCs w:val="24"/>
        </w:rPr>
        <w:t>. По решению</w:t>
      </w:r>
      <w:r>
        <w:rPr>
          <w:rStyle w:val="FontStyle12"/>
          <w:sz w:val="24"/>
          <w:szCs w:val="24"/>
        </w:rPr>
        <w:t xml:space="preserve"> педагогического с</w:t>
      </w:r>
      <w:r w:rsidRPr="00491CC8">
        <w:rPr>
          <w:rStyle w:val="FontStyle12"/>
          <w:sz w:val="24"/>
          <w:szCs w:val="24"/>
        </w:rPr>
        <w:t xml:space="preserve">овета </w:t>
      </w:r>
      <w:r>
        <w:rPr>
          <w:rStyle w:val="FontStyle12"/>
          <w:sz w:val="24"/>
          <w:szCs w:val="24"/>
        </w:rPr>
        <w:t>школы</w:t>
      </w:r>
      <w:r w:rsidRPr="00491CC8">
        <w:rPr>
          <w:rStyle w:val="FontStyle12"/>
          <w:sz w:val="24"/>
          <w:szCs w:val="24"/>
        </w:rPr>
        <w:t xml:space="preserve"> за совершение противоправных действий, совершенные неоднократно грубые нарушения </w:t>
      </w:r>
      <w:r>
        <w:rPr>
          <w:rStyle w:val="FontStyle12"/>
          <w:sz w:val="24"/>
          <w:szCs w:val="24"/>
        </w:rPr>
        <w:t xml:space="preserve">Устава учреждения </w:t>
      </w:r>
      <w:r w:rsidRPr="00491CC8">
        <w:rPr>
          <w:rStyle w:val="FontStyle12"/>
          <w:sz w:val="24"/>
          <w:szCs w:val="24"/>
        </w:rPr>
        <w:t xml:space="preserve"> допускается </w:t>
      </w:r>
      <w:r>
        <w:rPr>
          <w:rStyle w:val="FontStyle12"/>
          <w:sz w:val="24"/>
          <w:szCs w:val="24"/>
        </w:rPr>
        <w:t>отчисление</w:t>
      </w:r>
      <w:r w:rsidRPr="00491CC8">
        <w:rPr>
          <w:rStyle w:val="FontStyle12"/>
          <w:sz w:val="24"/>
          <w:szCs w:val="24"/>
        </w:rPr>
        <w:t xml:space="preserve"> из данного </w:t>
      </w:r>
      <w:r>
        <w:rPr>
          <w:rStyle w:val="FontStyle12"/>
          <w:sz w:val="24"/>
          <w:szCs w:val="24"/>
        </w:rPr>
        <w:t>обще</w:t>
      </w:r>
      <w:r w:rsidRPr="00491CC8">
        <w:rPr>
          <w:rStyle w:val="FontStyle12"/>
          <w:sz w:val="24"/>
          <w:szCs w:val="24"/>
        </w:rPr>
        <w:t xml:space="preserve">образовательного учреждения обучающегося, достигшего возраста пятнадцати лет. </w:t>
      </w:r>
    </w:p>
    <w:p w:rsidR="0042197A" w:rsidRPr="00591F30" w:rsidRDefault="0042197A" w:rsidP="00F003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91F30">
        <w:rPr>
          <w:rFonts w:ascii="Times New Roman" w:hAnsi="Times New Roman"/>
          <w:sz w:val="24"/>
          <w:szCs w:val="24"/>
        </w:rPr>
        <w:t xml:space="preserve">Под неоднократным нарушением понимается совершение обучающимся, имеющим два или более дисциплинарных взыскания, наложенных директором </w:t>
      </w:r>
      <w:r>
        <w:rPr>
          <w:rFonts w:ascii="Times New Roman" w:hAnsi="Times New Roman"/>
          <w:sz w:val="24"/>
          <w:szCs w:val="24"/>
        </w:rPr>
        <w:t>школы</w:t>
      </w:r>
      <w:r w:rsidRPr="00591F30">
        <w:rPr>
          <w:rFonts w:ascii="Times New Roman" w:hAnsi="Times New Roman"/>
          <w:sz w:val="24"/>
          <w:szCs w:val="24"/>
        </w:rPr>
        <w:t>, нового, как правило, грубого нарушения дисциплины.</w:t>
      </w:r>
    </w:p>
    <w:p w:rsidR="0042197A" w:rsidRPr="00591F30" w:rsidRDefault="0042197A" w:rsidP="00F003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F30">
        <w:rPr>
          <w:rFonts w:ascii="Times New Roman" w:hAnsi="Times New Roman"/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42197A" w:rsidRPr="00591F30" w:rsidRDefault="0042197A" w:rsidP="00F003A6">
      <w:pPr>
        <w:pStyle w:val="a3"/>
        <w:rPr>
          <w:rFonts w:ascii="Times New Roman" w:hAnsi="Times New Roman"/>
          <w:sz w:val="24"/>
          <w:szCs w:val="24"/>
        </w:rPr>
      </w:pPr>
      <w:r w:rsidRPr="00591F30">
        <w:rPr>
          <w:rFonts w:ascii="Times New Roman" w:hAnsi="Times New Roman"/>
          <w:sz w:val="24"/>
          <w:szCs w:val="24"/>
        </w:rPr>
        <w:t>-</w:t>
      </w:r>
      <w:r w:rsidRPr="00591F30">
        <w:rPr>
          <w:rFonts w:ascii="Times New Roman" w:hAnsi="Times New Roman"/>
          <w:sz w:val="24"/>
          <w:szCs w:val="24"/>
        </w:rPr>
        <w:tab/>
        <w:t xml:space="preserve">причинения ущерба жизни и здоровью обучающихся, сотрудников, посетителей </w:t>
      </w:r>
      <w:r>
        <w:rPr>
          <w:rFonts w:ascii="Times New Roman" w:hAnsi="Times New Roman"/>
          <w:sz w:val="24"/>
          <w:szCs w:val="24"/>
        </w:rPr>
        <w:t>школы</w:t>
      </w:r>
      <w:r w:rsidRPr="00591F30">
        <w:rPr>
          <w:rFonts w:ascii="Times New Roman" w:hAnsi="Times New Roman"/>
          <w:sz w:val="24"/>
          <w:szCs w:val="24"/>
        </w:rPr>
        <w:t>;</w:t>
      </w:r>
    </w:p>
    <w:p w:rsidR="0042197A" w:rsidRPr="00591F30" w:rsidRDefault="0042197A" w:rsidP="00F003A6">
      <w:pPr>
        <w:pStyle w:val="a3"/>
        <w:rPr>
          <w:rFonts w:ascii="Times New Roman" w:hAnsi="Times New Roman"/>
          <w:sz w:val="24"/>
          <w:szCs w:val="24"/>
        </w:rPr>
      </w:pPr>
      <w:r w:rsidRPr="00591F30">
        <w:rPr>
          <w:rFonts w:ascii="Times New Roman" w:hAnsi="Times New Roman"/>
          <w:sz w:val="24"/>
          <w:szCs w:val="24"/>
        </w:rPr>
        <w:t>-</w:t>
      </w:r>
      <w:r w:rsidRPr="00591F30">
        <w:rPr>
          <w:rFonts w:ascii="Times New Roman" w:hAnsi="Times New Roman"/>
          <w:sz w:val="24"/>
          <w:szCs w:val="24"/>
        </w:rPr>
        <w:tab/>
        <w:t xml:space="preserve">причинения ущерба имуществу </w:t>
      </w:r>
      <w:r>
        <w:rPr>
          <w:rFonts w:ascii="Times New Roman" w:hAnsi="Times New Roman"/>
          <w:sz w:val="24"/>
          <w:szCs w:val="24"/>
        </w:rPr>
        <w:t>школы</w:t>
      </w:r>
      <w:r w:rsidRPr="00591F30">
        <w:rPr>
          <w:rFonts w:ascii="Times New Roman" w:hAnsi="Times New Roman"/>
          <w:sz w:val="24"/>
          <w:szCs w:val="24"/>
        </w:rPr>
        <w:t xml:space="preserve">, имуществу обучающихся, сотрудников, посетителей </w:t>
      </w:r>
      <w:r>
        <w:rPr>
          <w:rFonts w:ascii="Times New Roman" w:hAnsi="Times New Roman"/>
          <w:sz w:val="24"/>
          <w:szCs w:val="24"/>
        </w:rPr>
        <w:t>школы</w:t>
      </w:r>
      <w:r w:rsidRPr="00591F30">
        <w:rPr>
          <w:rFonts w:ascii="Times New Roman" w:hAnsi="Times New Roman"/>
          <w:sz w:val="24"/>
          <w:szCs w:val="24"/>
        </w:rPr>
        <w:t>;</w:t>
      </w:r>
    </w:p>
    <w:p w:rsidR="0042197A" w:rsidRPr="00591F30" w:rsidRDefault="0042197A" w:rsidP="00F003A6">
      <w:pPr>
        <w:pStyle w:val="a3"/>
        <w:rPr>
          <w:rStyle w:val="FontStyle15"/>
          <w:b w:val="0"/>
          <w:i w:val="0"/>
          <w:sz w:val="24"/>
          <w:szCs w:val="24"/>
        </w:rPr>
      </w:pPr>
      <w:r w:rsidRPr="00591F30">
        <w:rPr>
          <w:rFonts w:ascii="Times New Roman" w:hAnsi="Times New Roman"/>
          <w:sz w:val="24"/>
          <w:szCs w:val="24"/>
        </w:rPr>
        <w:t>-</w:t>
      </w:r>
      <w:r w:rsidRPr="00591F30">
        <w:rPr>
          <w:rFonts w:ascii="Times New Roman" w:hAnsi="Times New Roman"/>
          <w:sz w:val="24"/>
          <w:szCs w:val="24"/>
        </w:rPr>
        <w:tab/>
        <w:t xml:space="preserve">дезорганизации работы </w:t>
      </w:r>
      <w:r>
        <w:rPr>
          <w:rFonts w:ascii="Times New Roman" w:hAnsi="Times New Roman"/>
          <w:sz w:val="24"/>
          <w:szCs w:val="24"/>
        </w:rPr>
        <w:t>школы</w:t>
      </w:r>
      <w:r w:rsidRPr="00591F30">
        <w:rPr>
          <w:rFonts w:ascii="Times New Roman" w:hAnsi="Times New Roman"/>
          <w:sz w:val="24"/>
          <w:szCs w:val="24"/>
        </w:rPr>
        <w:t xml:space="preserve"> как общеобразовательного учреждения.</w:t>
      </w:r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    4.3</w:t>
      </w:r>
      <w:r w:rsidRPr="00491CC8">
        <w:rPr>
          <w:rStyle w:val="FontStyle15"/>
          <w:b w:val="0"/>
          <w:i w:val="0"/>
          <w:sz w:val="24"/>
          <w:szCs w:val="24"/>
        </w:rPr>
        <w:t>.</w:t>
      </w:r>
      <w:r>
        <w:rPr>
          <w:rStyle w:val="FontStyle15"/>
          <w:b w:val="0"/>
          <w:i w:val="0"/>
          <w:sz w:val="24"/>
          <w:szCs w:val="24"/>
        </w:rPr>
        <w:t>Отчисле</w:t>
      </w:r>
      <w:r w:rsidRPr="00491CC8">
        <w:rPr>
          <w:rStyle w:val="FontStyle12"/>
          <w:sz w:val="24"/>
          <w:szCs w:val="24"/>
        </w:rPr>
        <w:t xml:space="preserve">ние обучающегося из </w:t>
      </w:r>
      <w:r>
        <w:rPr>
          <w:rStyle w:val="FontStyle12"/>
          <w:sz w:val="24"/>
          <w:szCs w:val="24"/>
        </w:rPr>
        <w:t>учреждения</w:t>
      </w:r>
      <w:r w:rsidRPr="00491CC8">
        <w:rPr>
          <w:rStyle w:val="FontStyle12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>
        <w:rPr>
          <w:rStyle w:val="FontStyle12"/>
          <w:sz w:val="24"/>
          <w:szCs w:val="24"/>
        </w:rPr>
        <w:t>обще</w:t>
      </w:r>
      <w:r w:rsidRPr="00491CC8">
        <w:rPr>
          <w:rStyle w:val="FontStyle12"/>
          <w:sz w:val="24"/>
          <w:szCs w:val="24"/>
        </w:rPr>
        <w:t xml:space="preserve">образовательном учреждении оказывает отрицательное влияние на других обучающихся, нарушает их права и права работников </w:t>
      </w:r>
      <w:r>
        <w:rPr>
          <w:rStyle w:val="FontStyle12"/>
          <w:sz w:val="24"/>
          <w:szCs w:val="24"/>
        </w:rPr>
        <w:t>учреждения</w:t>
      </w:r>
      <w:r w:rsidRPr="00491CC8">
        <w:rPr>
          <w:rStyle w:val="FontStyle12"/>
          <w:sz w:val="24"/>
          <w:szCs w:val="24"/>
        </w:rPr>
        <w:t xml:space="preserve">, а также нормальное функционирование </w:t>
      </w:r>
      <w:r>
        <w:rPr>
          <w:rStyle w:val="FontStyle12"/>
          <w:sz w:val="24"/>
          <w:szCs w:val="24"/>
        </w:rPr>
        <w:t>обще</w:t>
      </w:r>
      <w:r w:rsidRPr="00491CC8">
        <w:rPr>
          <w:rStyle w:val="FontStyle12"/>
          <w:sz w:val="24"/>
          <w:szCs w:val="24"/>
        </w:rPr>
        <w:t>образовательного учреждения.</w:t>
      </w:r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4.4</w:t>
      </w:r>
      <w:r w:rsidRPr="00491CC8">
        <w:rPr>
          <w:rStyle w:val="FontStyle12"/>
          <w:sz w:val="24"/>
          <w:szCs w:val="24"/>
        </w:rPr>
        <w:t xml:space="preserve">. Решение об </w:t>
      </w:r>
      <w:r>
        <w:rPr>
          <w:rStyle w:val="FontStyle12"/>
          <w:sz w:val="24"/>
          <w:szCs w:val="24"/>
        </w:rPr>
        <w:t>отчислен</w:t>
      </w:r>
      <w:r w:rsidRPr="00491CC8">
        <w:rPr>
          <w:rStyle w:val="FontStyle12"/>
          <w:sz w:val="24"/>
          <w:szCs w:val="24"/>
        </w:rPr>
        <w:t xml:space="preserve">ии </w:t>
      </w:r>
      <w:r>
        <w:rPr>
          <w:rStyle w:val="FontStyle12"/>
          <w:sz w:val="24"/>
          <w:szCs w:val="24"/>
        </w:rPr>
        <w:t>несовершеннолетнего обучающегося</w:t>
      </w:r>
      <w:r w:rsidRPr="00491CC8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 xml:space="preserve">достигшего возраста пятнадцати лет и </w:t>
      </w:r>
      <w:r w:rsidRPr="00491CC8">
        <w:rPr>
          <w:rStyle w:val="FontStyle12"/>
          <w:sz w:val="24"/>
          <w:szCs w:val="24"/>
        </w:rPr>
        <w:t xml:space="preserve">не получившего </w:t>
      </w:r>
      <w:r>
        <w:rPr>
          <w:rStyle w:val="FontStyle12"/>
          <w:sz w:val="24"/>
          <w:szCs w:val="24"/>
        </w:rPr>
        <w:t xml:space="preserve">основного </w:t>
      </w:r>
      <w:r w:rsidRPr="00491CC8">
        <w:rPr>
          <w:rStyle w:val="FontStyle12"/>
          <w:sz w:val="24"/>
          <w:szCs w:val="24"/>
        </w:rPr>
        <w:t xml:space="preserve">общего образования, </w:t>
      </w:r>
      <w:r>
        <w:rPr>
          <w:rStyle w:val="FontStyle12"/>
          <w:sz w:val="24"/>
          <w:szCs w:val="24"/>
        </w:rPr>
        <w:t xml:space="preserve">как мера дисциплинарного взыскания </w:t>
      </w:r>
      <w:r w:rsidRPr="00491CC8">
        <w:rPr>
          <w:rStyle w:val="FontStyle12"/>
          <w:sz w:val="24"/>
          <w:szCs w:val="24"/>
        </w:rPr>
        <w:t xml:space="preserve">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>
        <w:rPr>
          <w:rStyle w:val="FontStyle12"/>
          <w:sz w:val="24"/>
          <w:szCs w:val="24"/>
        </w:rPr>
        <w:t>отчислении</w:t>
      </w:r>
      <w:r w:rsidRPr="00491CC8">
        <w:rPr>
          <w:rStyle w:val="FontStyle12"/>
          <w:sz w:val="24"/>
          <w:szCs w:val="24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Pr="00491CC8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5.</w:t>
      </w:r>
      <w:r w:rsidRPr="00491CC8">
        <w:rPr>
          <w:rStyle w:val="FontStyle12"/>
          <w:sz w:val="24"/>
          <w:szCs w:val="24"/>
        </w:rPr>
        <w:t xml:space="preserve"> Решение </w:t>
      </w:r>
      <w:r>
        <w:rPr>
          <w:rStyle w:val="FontStyle12"/>
          <w:sz w:val="24"/>
          <w:szCs w:val="24"/>
        </w:rPr>
        <w:t>педагогического с</w:t>
      </w:r>
      <w:r w:rsidRPr="00491CC8">
        <w:rPr>
          <w:rStyle w:val="FontStyle12"/>
          <w:sz w:val="24"/>
          <w:szCs w:val="24"/>
        </w:rPr>
        <w:t xml:space="preserve">овета </w:t>
      </w:r>
      <w:proofErr w:type="gramStart"/>
      <w:r>
        <w:rPr>
          <w:rStyle w:val="FontStyle12"/>
          <w:sz w:val="24"/>
          <w:szCs w:val="24"/>
        </w:rPr>
        <w:t>учреждения</w:t>
      </w:r>
      <w:proofErr w:type="gramEnd"/>
      <w:r>
        <w:rPr>
          <w:rStyle w:val="FontStyle12"/>
          <w:sz w:val="24"/>
          <w:szCs w:val="24"/>
        </w:rPr>
        <w:t xml:space="preserve"> об отчислен</w:t>
      </w:r>
      <w:r w:rsidRPr="00491CC8">
        <w:rPr>
          <w:rStyle w:val="FontStyle12"/>
          <w:sz w:val="24"/>
          <w:szCs w:val="24"/>
        </w:rPr>
        <w:t xml:space="preserve">ии обучающегося оформляется приказом директора </w:t>
      </w:r>
      <w:r>
        <w:rPr>
          <w:rStyle w:val="FontStyle12"/>
          <w:sz w:val="24"/>
          <w:szCs w:val="24"/>
        </w:rPr>
        <w:t>муниципального бюджетного общеобразовательного учреждения Брасовского района Погребской средней общеобразовательной школы</w:t>
      </w:r>
      <w:r w:rsidRPr="00491CC8">
        <w:rPr>
          <w:rStyle w:val="FontStyle12"/>
          <w:sz w:val="24"/>
          <w:szCs w:val="24"/>
        </w:rPr>
        <w:t>.</w:t>
      </w:r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Pr="00491CC8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6</w:t>
      </w:r>
      <w:r w:rsidRPr="00491CC8">
        <w:rPr>
          <w:rStyle w:val="FontStyle12"/>
          <w:sz w:val="24"/>
          <w:szCs w:val="24"/>
        </w:rPr>
        <w:t xml:space="preserve">. </w:t>
      </w:r>
      <w:r w:rsidRPr="00491CC8">
        <w:rPr>
          <w:rStyle w:val="FontStyle15"/>
          <w:sz w:val="24"/>
          <w:szCs w:val="24"/>
        </w:rPr>
        <w:t xml:space="preserve"> </w:t>
      </w:r>
      <w:r w:rsidRPr="00491CC8">
        <w:rPr>
          <w:rStyle w:val="FontStyle12"/>
          <w:sz w:val="24"/>
          <w:szCs w:val="24"/>
        </w:rP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</w:t>
      </w:r>
      <w:r>
        <w:rPr>
          <w:rStyle w:val="FontStyle12"/>
          <w:sz w:val="24"/>
          <w:szCs w:val="24"/>
        </w:rPr>
        <w:t>отчисл</w:t>
      </w:r>
      <w:r w:rsidRPr="00491CC8">
        <w:rPr>
          <w:rStyle w:val="FontStyle12"/>
          <w:sz w:val="24"/>
          <w:szCs w:val="24"/>
        </w:rPr>
        <w:t xml:space="preserve">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42197A" w:rsidRPr="00491CC8" w:rsidRDefault="0042197A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  4</w:t>
      </w:r>
      <w:r w:rsidRPr="00491CC8">
        <w:rPr>
          <w:rStyle w:val="FontStyle15"/>
          <w:b w:val="0"/>
          <w:i w:val="0"/>
          <w:sz w:val="24"/>
          <w:szCs w:val="24"/>
        </w:rPr>
        <w:t>.</w:t>
      </w:r>
      <w:r>
        <w:rPr>
          <w:rStyle w:val="FontStyle15"/>
          <w:b w:val="0"/>
          <w:i w:val="0"/>
          <w:sz w:val="24"/>
          <w:szCs w:val="24"/>
        </w:rPr>
        <w:t>7</w:t>
      </w:r>
      <w:r w:rsidRPr="00BF0D5C">
        <w:rPr>
          <w:rStyle w:val="FontStyle15"/>
          <w:b w:val="0"/>
          <w:sz w:val="24"/>
          <w:szCs w:val="24"/>
        </w:rPr>
        <w:t>.</w:t>
      </w:r>
      <w:r w:rsidRPr="00491CC8">
        <w:rPr>
          <w:rStyle w:val="FontStyle15"/>
          <w:sz w:val="24"/>
          <w:szCs w:val="24"/>
        </w:rPr>
        <w:t xml:space="preserve"> </w:t>
      </w:r>
      <w:r w:rsidRPr="00491CC8">
        <w:rPr>
          <w:rStyle w:val="FontStyle12"/>
          <w:sz w:val="24"/>
          <w:szCs w:val="24"/>
        </w:rPr>
        <w:t xml:space="preserve">Решение об отчислении </w:t>
      </w:r>
      <w:r>
        <w:rPr>
          <w:rStyle w:val="FontStyle12"/>
          <w:sz w:val="24"/>
          <w:szCs w:val="24"/>
        </w:rPr>
        <w:t>уча</w:t>
      </w:r>
      <w:r w:rsidRPr="00491CC8">
        <w:rPr>
          <w:rStyle w:val="FontStyle12"/>
          <w:sz w:val="24"/>
          <w:szCs w:val="24"/>
        </w:rPr>
        <w:t>щегося, достигшего возраста 15 лет, из М</w:t>
      </w:r>
      <w:r>
        <w:rPr>
          <w:rStyle w:val="FontStyle12"/>
          <w:sz w:val="24"/>
          <w:szCs w:val="24"/>
        </w:rPr>
        <w:t>Б</w:t>
      </w:r>
      <w:r w:rsidRPr="00491CC8">
        <w:rPr>
          <w:rStyle w:val="FontStyle12"/>
          <w:sz w:val="24"/>
          <w:szCs w:val="24"/>
        </w:rPr>
        <w:t xml:space="preserve">ОУ </w:t>
      </w:r>
      <w:r>
        <w:rPr>
          <w:rStyle w:val="FontStyle12"/>
          <w:sz w:val="24"/>
          <w:szCs w:val="24"/>
        </w:rPr>
        <w:t xml:space="preserve">Брасовского района Погребской </w:t>
      </w:r>
      <w:r w:rsidRPr="00491CC8">
        <w:rPr>
          <w:rStyle w:val="FontStyle12"/>
          <w:sz w:val="24"/>
          <w:szCs w:val="24"/>
        </w:rPr>
        <w:t>СОШ может быть обжаловано в установленном законом порядке.</w:t>
      </w: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B513C5" w:rsidRDefault="0042197A" w:rsidP="00C91A94">
      <w:pPr>
        <w:pStyle w:val="a3"/>
        <w:rPr>
          <w:rFonts w:ascii="Times New Roman" w:hAnsi="Times New Roman"/>
          <w:sz w:val="24"/>
          <w:szCs w:val="24"/>
        </w:rPr>
      </w:pPr>
    </w:p>
    <w:p w:rsidR="0042197A" w:rsidRPr="007A7642" w:rsidRDefault="0042197A" w:rsidP="007A7642">
      <w:pPr>
        <w:pStyle w:val="a3"/>
      </w:pPr>
    </w:p>
    <w:sectPr w:rsidR="0042197A" w:rsidRPr="007A7642" w:rsidSect="00F86A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34"/>
    <w:rsid w:val="00003246"/>
    <w:rsid w:val="00017DDE"/>
    <w:rsid w:val="000255FB"/>
    <w:rsid w:val="00062C3A"/>
    <w:rsid w:val="000635E4"/>
    <w:rsid w:val="000747B3"/>
    <w:rsid w:val="000C39CA"/>
    <w:rsid w:val="000D7DD4"/>
    <w:rsid w:val="000E71A1"/>
    <w:rsid w:val="00101794"/>
    <w:rsid w:val="00111B2C"/>
    <w:rsid w:val="00144258"/>
    <w:rsid w:val="00155140"/>
    <w:rsid w:val="00164E87"/>
    <w:rsid w:val="00172BD0"/>
    <w:rsid w:val="001A52DE"/>
    <w:rsid w:val="001E19D5"/>
    <w:rsid w:val="00202814"/>
    <w:rsid w:val="0022384A"/>
    <w:rsid w:val="00227511"/>
    <w:rsid w:val="00243676"/>
    <w:rsid w:val="00270514"/>
    <w:rsid w:val="00272394"/>
    <w:rsid w:val="0027575A"/>
    <w:rsid w:val="00284C0C"/>
    <w:rsid w:val="00284F28"/>
    <w:rsid w:val="002D1956"/>
    <w:rsid w:val="002F14C6"/>
    <w:rsid w:val="0034222D"/>
    <w:rsid w:val="00343C45"/>
    <w:rsid w:val="00366AB7"/>
    <w:rsid w:val="003722DA"/>
    <w:rsid w:val="003812A9"/>
    <w:rsid w:val="003E0279"/>
    <w:rsid w:val="003F101C"/>
    <w:rsid w:val="003F326B"/>
    <w:rsid w:val="00416E34"/>
    <w:rsid w:val="0042197A"/>
    <w:rsid w:val="00426FC5"/>
    <w:rsid w:val="0044236C"/>
    <w:rsid w:val="00453961"/>
    <w:rsid w:val="00470902"/>
    <w:rsid w:val="00491CC8"/>
    <w:rsid w:val="004A325E"/>
    <w:rsid w:val="004A6141"/>
    <w:rsid w:val="004A6419"/>
    <w:rsid w:val="004C2535"/>
    <w:rsid w:val="004D2A0C"/>
    <w:rsid w:val="004D385A"/>
    <w:rsid w:val="004F26AE"/>
    <w:rsid w:val="00524CE3"/>
    <w:rsid w:val="005377EB"/>
    <w:rsid w:val="00555729"/>
    <w:rsid w:val="0056700D"/>
    <w:rsid w:val="00571195"/>
    <w:rsid w:val="005715AB"/>
    <w:rsid w:val="00583B4C"/>
    <w:rsid w:val="00591F30"/>
    <w:rsid w:val="0059697E"/>
    <w:rsid w:val="005A3A88"/>
    <w:rsid w:val="005C77A5"/>
    <w:rsid w:val="005D1504"/>
    <w:rsid w:val="005D2F93"/>
    <w:rsid w:val="005D5E0F"/>
    <w:rsid w:val="005F02ED"/>
    <w:rsid w:val="00617871"/>
    <w:rsid w:val="00623870"/>
    <w:rsid w:val="0063188B"/>
    <w:rsid w:val="006415ED"/>
    <w:rsid w:val="00651914"/>
    <w:rsid w:val="00654C48"/>
    <w:rsid w:val="00656A4F"/>
    <w:rsid w:val="00666BD3"/>
    <w:rsid w:val="00667087"/>
    <w:rsid w:val="006818C9"/>
    <w:rsid w:val="00683DB8"/>
    <w:rsid w:val="006926CD"/>
    <w:rsid w:val="006960F7"/>
    <w:rsid w:val="006A150E"/>
    <w:rsid w:val="006A156E"/>
    <w:rsid w:val="006B26C7"/>
    <w:rsid w:val="006C2FAB"/>
    <w:rsid w:val="006C3D50"/>
    <w:rsid w:val="00722E38"/>
    <w:rsid w:val="00724F20"/>
    <w:rsid w:val="0075523D"/>
    <w:rsid w:val="00757032"/>
    <w:rsid w:val="00757B35"/>
    <w:rsid w:val="00760ADB"/>
    <w:rsid w:val="00794F43"/>
    <w:rsid w:val="007A7642"/>
    <w:rsid w:val="007B6E0D"/>
    <w:rsid w:val="007F23C9"/>
    <w:rsid w:val="00802D3A"/>
    <w:rsid w:val="0083584B"/>
    <w:rsid w:val="00837FF5"/>
    <w:rsid w:val="0084783C"/>
    <w:rsid w:val="008766CB"/>
    <w:rsid w:val="00884A25"/>
    <w:rsid w:val="00886331"/>
    <w:rsid w:val="00886866"/>
    <w:rsid w:val="00891624"/>
    <w:rsid w:val="008A332B"/>
    <w:rsid w:val="008B5E6C"/>
    <w:rsid w:val="008C4155"/>
    <w:rsid w:val="008F7F98"/>
    <w:rsid w:val="00914304"/>
    <w:rsid w:val="009200CC"/>
    <w:rsid w:val="00944EBE"/>
    <w:rsid w:val="00961C9A"/>
    <w:rsid w:val="009E14DD"/>
    <w:rsid w:val="00A027B2"/>
    <w:rsid w:val="00A15F30"/>
    <w:rsid w:val="00A2280D"/>
    <w:rsid w:val="00A22FC5"/>
    <w:rsid w:val="00A35424"/>
    <w:rsid w:val="00A46995"/>
    <w:rsid w:val="00A47043"/>
    <w:rsid w:val="00A81517"/>
    <w:rsid w:val="00AB212A"/>
    <w:rsid w:val="00AC3491"/>
    <w:rsid w:val="00AC486A"/>
    <w:rsid w:val="00AF4C7B"/>
    <w:rsid w:val="00AF5454"/>
    <w:rsid w:val="00B21434"/>
    <w:rsid w:val="00B513C5"/>
    <w:rsid w:val="00B710C6"/>
    <w:rsid w:val="00B74544"/>
    <w:rsid w:val="00B7551A"/>
    <w:rsid w:val="00B84755"/>
    <w:rsid w:val="00B86291"/>
    <w:rsid w:val="00BC4EAA"/>
    <w:rsid w:val="00BE700A"/>
    <w:rsid w:val="00BF0D5C"/>
    <w:rsid w:val="00BF1C4C"/>
    <w:rsid w:val="00C82743"/>
    <w:rsid w:val="00C85F5F"/>
    <w:rsid w:val="00C91A94"/>
    <w:rsid w:val="00CA6A30"/>
    <w:rsid w:val="00CB705D"/>
    <w:rsid w:val="00CB710F"/>
    <w:rsid w:val="00CD06FC"/>
    <w:rsid w:val="00CD5843"/>
    <w:rsid w:val="00CF31D1"/>
    <w:rsid w:val="00CF6855"/>
    <w:rsid w:val="00D24465"/>
    <w:rsid w:val="00D24B3A"/>
    <w:rsid w:val="00D3457F"/>
    <w:rsid w:val="00D62FEF"/>
    <w:rsid w:val="00D81A09"/>
    <w:rsid w:val="00DA24AE"/>
    <w:rsid w:val="00DD4A07"/>
    <w:rsid w:val="00E05842"/>
    <w:rsid w:val="00E338C8"/>
    <w:rsid w:val="00E63B39"/>
    <w:rsid w:val="00E71E95"/>
    <w:rsid w:val="00E71EBF"/>
    <w:rsid w:val="00E93EE6"/>
    <w:rsid w:val="00E96C44"/>
    <w:rsid w:val="00EA303E"/>
    <w:rsid w:val="00EA50F2"/>
    <w:rsid w:val="00EA7C9A"/>
    <w:rsid w:val="00EE33E8"/>
    <w:rsid w:val="00F00207"/>
    <w:rsid w:val="00F003A6"/>
    <w:rsid w:val="00F13B42"/>
    <w:rsid w:val="00F36133"/>
    <w:rsid w:val="00F86AFA"/>
    <w:rsid w:val="00F9571D"/>
    <w:rsid w:val="00FA68E6"/>
    <w:rsid w:val="00FB47A9"/>
    <w:rsid w:val="00F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4C"/>
    <w:rPr>
      <w:rFonts w:ascii="Wide Latin" w:eastAsia="Times New Roman" w:hAnsi="Wide Lati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6E34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F003A6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F003A6"/>
    <w:rPr>
      <w:rFonts w:ascii="Arial Black" w:hAnsi="Arial Black" w:cs="Arial Black"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F003A6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003A6"/>
    <w:rPr>
      <w:rFonts w:ascii="Arial" w:hAnsi="Arial" w:cs="Arial"/>
      <w:i/>
      <w:iCs/>
      <w:spacing w:val="-10"/>
      <w:sz w:val="26"/>
      <w:szCs w:val="26"/>
    </w:rPr>
  </w:style>
  <w:style w:type="paragraph" w:styleId="a4">
    <w:name w:val="Normal (Web)"/>
    <w:basedOn w:val="a"/>
    <w:uiPriority w:val="99"/>
    <w:rsid w:val="003722D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2935</Words>
  <Characters>16733</Characters>
  <Application>Microsoft Office Word</Application>
  <DocSecurity>0</DocSecurity>
  <Lines>139</Lines>
  <Paragraphs>39</Paragraphs>
  <ScaleCrop>false</ScaleCrop>
  <Company>WareZ Provider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2016-12-13T12:43:00Z</dcterms:created>
  <dcterms:modified xsi:type="dcterms:W3CDTF">2016-12-13T12:43:00Z</dcterms:modified>
</cp:coreProperties>
</file>