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B" w:rsidRDefault="009678D8" w:rsidP="00206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-377190</wp:posOffset>
            </wp:positionV>
            <wp:extent cx="7095090" cy="3114675"/>
            <wp:effectExtent l="19050" t="0" r="0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9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74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0674B" w:rsidRDefault="0020674B" w:rsidP="00206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Брасовского района</w:t>
      </w:r>
    </w:p>
    <w:p w:rsidR="0020674B" w:rsidRDefault="0020674B" w:rsidP="00206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Погребская средняя общеобразовательная школа</w:t>
      </w:r>
    </w:p>
    <w:tbl>
      <w:tblPr>
        <w:tblpPr w:leftFromText="180" w:rightFromText="180" w:bottomFromText="200" w:vertAnchor="text" w:horzAnchor="margin" w:tblpXSpec="center" w:tblpY="322"/>
        <w:tblW w:w="9670" w:type="dxa"/>
        <w:tblLook w:val="01E0"/>
      </w:tblPr>
      <w:tblGrid>
        <w:gridCol w:w="4755"/>
        <w:gridCol w:w="4915"/>
      </w:tblGrid>
      <w:tr w:rsidR="0020674B" w:rsidTr="0020674B">
        <w:trPr>
          <w:trHeight w:val="1849"/>
        </w:trPr>
        <w:tc>
          <w:tcPr>
            <w:tcW w:w="4755" w:type="dxa"/>
          </w:tcPr>
          <w:p w:rsidR="0020674B" w:rsidRDefault="0020674B">
            <w:pPr>
              <w:pStyle w:val="a3"/>
              <w:spacing w:line="276" w:lineRule="auto"/>
              <w:rPr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     /</w:t>
            </w:r>
            <w:proofErr w:type="spellStart"/>
            <w:r>
              <w:rPr>
                <w:sz w:val="24"/>
                <w:szCs w:val="24"/>
              </w:rPr>
              <w:t>Т.Н.Стратий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МС № ________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   2016г.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20674B" w:rsidRDefault="0020674B">
            <w:pPr>
              <w:pStyle w:val="a3"/>
              <w:spacing w:line="276" w:lineRule="auto"/>
              <w:rPr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Утверждено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школы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---------------------/М.В.Цыганкова /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Приказ №____________</w:t>
            </w:r>
          </w:p>
          <w:p w:rsidR="0020674B" w:rsidRDefault="0020674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от _____________2016г.</w:t>
            </w:r>
          </w:p>
        </w:tc>
      </w:tr>
    </w:tbl>
    <w:p w:rsidR="0020674B" w:rsidRDefault="0020674B" w:rsidP="0020674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0674B" w:rsidRDefault="0020674B" w:rsidP="00206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Рабочая программа</w:t>
      </w:r>
    </w:p>
    <w:p w:rsidR="0020674B" w:rsidRDefault="0020674B" w:rsidP="002067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Математика - 5 класс</w:t>
      </w:r>
    </w:p>
    <w:p w:rsidR="0020674B" w:rsidRDefault="0020674B" w:rsidP="002067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учебник:   Математика 5 класс</w:t>
      </w:r>
    </w:p>
    <w:p w:rsidR="0020674B" w:rsidRDefault="0020674B" w:rsidP="002067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/ С.М Никольский, М.К. Потапов, Н.Н. Решетников, А.В. </w:t>
      </w:r>
      <w:proofErr w:type="spellStart"/>
      <w:r>
        <w:rPr>
          <w:b/>
          <w:sz w:val="28"/>
          <w:szCs w:val="28"/>
        </w:rPr>
        <w:t>Шевкин</w:t>
      </w:r>
      <w:proofErr w:type="spellEnd"/>
      <w:r>
        <w:rPr>
          <w:b/>
          <w:sz w:val="28"/>
          <w:szCs w:val="28"/>
        </w:rPr>
        <w:t xml:space="preserve"> – М., Просвещение, 2016г.</w:t>
      </w:r>
    </w:p>
    <w:p w:rsidR="0020674B" w:rsidRDefault="0020674B" w:rsidP="0020674B">
      <w:pPr>
        <w:pStyle w:val="a3"/>
        <w:jc w:val="center"/>
        <w:rPr>
          <w:b/>
          <w:sz w:val="28"/>
          <w:szCs w:val="28"/>
        </w:rPr>
      </w:pPr>
    </w:p>
    <w:p w:rsidR="0020674B" w:rsidRDefault="0020674B" w:rsidP="002067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программа: Сборник рабочих программ Математика 5-6 классы</w:t>
      </w:r>
    </w:p>
    <w:p w:rsidR="0020674B" w:rsidRDefault="0020674B" w:rsidP="002067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/ составитель Т.А. </w:t>
      </w:r>
      <w:proofErr w:type="spellStart"/>
      <w:r>
        <w:rPr>
          <w:b/>
          <w:sz w:val="28"/>
          <w:szCs w:val="28"/>
        </w:rPr>
        <w:t>Бурмистрова</w:t>
      </w:r>
      <w:proofErr w:type="spellEnd"/>
      <w:r>
        <w:rPr>
          <w:b/>
          <w:sz w:val="28"/>
          <w:szCs w:val="28"/>
        </w:rPr>
        <w:t>, - М., Просвещение, 2016.</w:t>
      </w:r>
    </w:p>
    <w:p w:rsidR="0020674B" w:rsidRDefault="0020674B" w:rsidP="0020674B">
      <w:pPr>
        <w:pStyle w:val="a3"/>
        <w:rPr>
          <w:b/>
          <w:sz w:val="28"/>
          <w:szCs w:val="28"/>
        </w:rPr>
      </w:pPr>
    </w:p>
    <w:p w:rsidR="0020674B" w:rsidRDefault="0020674B" w:rsidP="0020674B">
      <w:pPr>
        <w:pStyle w:val="a3"/>
        <w:jc w:val="center"/>
        <w:rPr>
          <w:sz w:val="28"/>
          <w:szCs w:val="28"/>
        </w:rPr>
      </w:pPr>
    </w:p>
    <w:p w:rsidR="0020674B" w:rsidRDefault="0020674B" w:rsidP="0020674B">
      <w:pPr>
        <w:pStyle w:val="a3"/>
        <w:jc w:val="center"/>
        <w:rPr>
          <w:sz w:val="28"/>
          <w:szCs w:val="28"/>
        </w:rPr>
      </w:pPr>
    </w:p>
    <w:p w:rsidR="0020674B" w:rsidRDefault="0020674B" w:rsidP="0020674B">
      <w:pPr>
        <w:pStyle w:val="a3"/>
        <w:jc w:val="center"/>
        <w:rPr>
          <w:sz w:val="28"/>
          <w:szCs w:val="28"/>
        </w:rPr>
      </w:pPr>
    </w:p>
    <w:p w:rsidR="0020674B" w:rsidRDefault="0020674B" w:rsidP="0020674B">
      <w:pPr>
        <w:ind w:firstLine="0"/>
        <w:rPr>
          <w:sz w:val="28"/>
          <w:szCs w:val="28"/>
          <w:u w:val="single"/>
        </w:rPr>
      </w:pPr>
    </w:p>
    <w:p w:rsidR="0020674B" w:rsidRDefault="0020674B" w:rsidP="0020674B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</w:t>
      </w:r>
      <w:r>
        <w:rPr>
          <w:b/>
          <w:sz w:val="36"/>
          <w:szCs w:val="36"/>
        </w:rPr>
        <w:sym w:font="Symbol" w:char="0049"/>
      </w:r>
      <w:r>
        <w:rPr>
          <w:b/>
          <w:sz w:val="36"/>
          <w:szCs w:val="36"/>
        </w:rPr>
        <w:t xml:space="preserve"> квалификационной категории: </w:t>
      </w:r>
      <w:proofErr w:type="spellStart"/>
      <w:r>
        <w:rPr>
          <w:b/>
          <w:sz w:val="36"/>
          <w:szCs w:val="36"/>
        </w:rPr>
        <w:t>Стратий</w:t>
      </w:r>
      <w:proofErr w:type="spellEnd"/>
      <w:r>
        <w:rPr>
          <w:b/>
          <w:sz w:val="36"/>
          <w:szCs w:val="36"/>
        </w:rPr>
        <w:t xml:space="preserve"> Т.Н.</w:t>
      </w:r>
    </w:p>
    <w:p w:rsidR="0020674B" w:rsidRDefault="0020674B" w:rsidP="0020674B">
      <w:pPr>
        <w:jc w:val="center"/>
        <w:rPr>
          <w:sz w:val="28"/>
          <w:szCs w:val="28"/>
          <w:u w:val="single"/>
        </w:rPr>
      </w:pPr>
    </w:p>
    <w:p w:rsidR="0020674B" w:rsidRDefault="0020674B" w:rsidP="0020674B">
      <w:pPr>
        <w:jc w:val="center"/>
        <w:rPr>
          <w:sz w:val="28"/>
          <w:szCs w:val="28"/>
          <w:u w:val="single"/>
        </w:rPr>
      </w:pPr>
    </w:p>
    <w:p w:rsidR="0020674B" w:rsidRDefault="0020674B" w:rsidP="00206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Погребы</w:t>
      </w:r>
    </w:p>
    <w:p w:rsidR="0020674B" w:rsidRDefault="0020674B" w:rsidP="0020674B">
      <w:pPr>
        <w:jc w:val="center"/>
        <w:rPr>
          <w:b/>
          <w:sz w:val="28"/>
          <w:szCs w:val="28"/>
        </w:rPr>
      </w:pPr>
    </w:p>
    <w:p w:rsidR="0020674B" w:rsidRDefault="0020674B" w:rsidP="0020674B">
      <w:pPr>
        <w:tabs>
          <w:tab w:val="left" w:pos="5529"/>
          <w:tab w:val="left" w:pos="5670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</w:p>
    <w:p w:rsidR="0020674B" w:rsidRDefault="00F127D4" w:rsidP="00F127D4">
      <w:pPr>
        <w:pStyle w:val="3"/>
        <w:ind w:firstLine="0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 xml:space="preserve">      </w:t>
      </w:r>
    </w:p>
    <w:p w:rsidR="00281FC2" w:rsidRPr="00281FC2" w:rsidRDefault="00281FC2" w:rsidP="00281FC2"/>
    <w:p w:rsidR="00F127D4" w:rsidRPr="0020674B" w:rsidRDefault="00F127D4" w:rsidP="0020674B">
      <w:pPr>
        <w:pStyle w:val="3"/>
        <w:ind w:firstLine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Пояснительная записка</w:t>
      </w:r>
    </w:p>
    <w:p w:rsidR="00F127D4" w:rsidRDefault="00F127D4" w:rsidP="00F127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Настоящая рабочая программа написана на основании следующих </w:t>
      </w:r>
      <w:r>
        <w:rPr>
          <w:i/>
          <w:sz w:val="24"/>
          <w:szCs w:val="24"/>
        </w:rPr>
        <w:t>нормативных документов</w:t>
      </w:r>
      <w:r>
        <w:rPr>
          <w:sz w:val="24"/>
          <w:szCs w:val="24"/>
        </w:rPr>
        <w:t>:</w:t>
      </w:r>
    </w:p>
    <w:p w:rsidR="00F127D4" w:rsidRDefault="00F127D4" w:rsidP="00F127D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Математика. Сборник рабочих программ. 5-6 классы: пособие для учителей общеобразовательных учреждений / сост. Т.А. </w:t>
      </w:r>
      <w:proofErr w:type="spellStart"/>
      <w:r>
        <w:rPr>
          <w:sz w:val="24"/>
          <w:szCs w:val="24"/>
        </w:rPr>
        <w:t>Бур</w:t>
      </w:r>
      <w:r>
        <w:rPr>
          <w:sz w:val="24"/>
          <w:szCs w:val="24"/>
        </w:rPr>
        <w:softHyphen/>
        <w:t>мист</w:t>
      </w:r>
      <w:r>
        <w:rPr>
          <w:sz w:val="24"/>
          <w:szCs w:val="24"/>
        </w:rPr>
        <w:softHyphen/>
        <w:t>рова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—М</w:t>
      </w:r>
      <w:proofErr w:type="gramEnd"/>
      <w:r>
        <w:rPr>
          <w:sz w:val="24"/>
          <w:szCs w:val="24"/>
        </w:rPr>
        <w:t>.: Просвещение, 2016. — 80 с.</w:t>
      </w:r>
    </w:p>
    <w:p w:rsidR="00F127D4" w:rsidRPr="00E22F2E" w:rsidRDefault="00E22F2E" w:rsidP="00F127D4">
      <w:pPr>
        <w:pStyle w:val="a4"/>
        <w:numPr>
          <w:ilvl w:val="0"/>
          <w:numId w:val="1"/>
        </w:numPr>
        <w:spacing w:before="225" w:after="225" w:line="300" w:lineRule="atLeast"/>
        <w:rPr>
          <w:sz w:val="24"/>
          <w:szCs w:val="24"/>
        </w:rPr>
      </w:pPr>
      <w:r w:rsidRPr="00E22F2E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22F2E">
        <w:rPr>
          <w:sz w:val="24"/>
          <w:szCs w:val="24"/>
        </w:rPr>
        <w:t>Минобрнауки</w:t>
      </w:r>
      <w:proofErr w:type="spellEnd"/>
      <w:r w:rsidRPr="00E22F2E">
        <w:rPr>
          <w:sz w:val="24"/>
          <w:szCs w:val="24"/>
        </w:rPr>
        <w:t xml:space="preserve"> России) </w:t>
      </w:r>
      <w:r w:rsidRPr="00E22F2E">
        <w:rPr>
          <w:bCs/>
          <w:sz w:val="24"/>
          <w:szCs w:val="24"/>
        </w:rPr>
        <w:t>от 31 марта 2014</w:t>
      </w:r>
      <w:r>
        <w:rPr>
          <w:bCs/>
          <w:sz w:val="24"/>
          <w:szCs w:val="24"/>
        </w:rPr>
        <w:t>г</w:t>
      </w:r>
      <w:r w:rsidRPr="00E22F2E">
        <w:rPr>
          <w:bCs/>
          <w:sz w:val="24"/>
          <w:szCs w:val="24"/>
        </w:rPr>
        <w:t>. № 253</w:t>
      </w:r>
      <w:r>
        <w:rPr>
          <w:bCs/>
          <w:sz w:val="24"/>
          <w:szCs w:val="24"/>
        </w:rPr>
        <w:t>г</w:t>
      </w:r>
      <w:r w:rsidRPr="00E22F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2F2E">
        <w:rPr>
          <w:sz w:val="24"/>
          <w:szCs w:val="24"/>
        </w:rPr>
        <w:t xml:space="preserve">«Об утверждении федеральных перечней </w:t>
      </w:r>
      <w:r w:rsidR="00F127D4" w:rsidRPr="00E22F2E">
        <w:rPr>
          <w:bCs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E22F2E">
        <w:rPr>
          <w:bCs/>
          <w:sz w:val="24"/>
          <w:szCs w:val="24"/>
        </w:rPr>
        <w:t>»</w:t>
      </w:r>
      <w:r w:rsidR="00F127D4" w:rsidRPr="00E22F2E">
        <w:rPr>
          <w:sz w:val="24"/>
          <w:szCs w:val="24"/>
        </w:rPr>
        <w:t xml:space="preserve"> с изменениями и дополнениями.</w:t>
      </w:r>
    </w:p>
    <w:p w:rsidR="00F127D4" w:rsidRDefault="00F127D4" w:rsidP="00F127D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Примерные программы по учебным предметам. Математика. 5-9 классы. 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— М.: Просвещение, 2011. — 64с. — (Стандарты второго поколения).</w:t>
      </w:r>
    </w:p>
    <w:p w:rsidR="00F127D4" w:rsidRDefault="00F127D4" w:rsidP="00F127D4">
      <w:pPr>
        <w:spacing w:line="240" w:lineRule="auto"/>
        <w:ind w:left="480"/>
        <w:rPr>
          <w:sz w:val="24"/>
          <w:szCs w:val="24"/>
        </w:rPr>
      </w:pPr>
    </w:p>
    <w:p w:rsidR="00F127D4" w:rsidRDefault="00F127D4" w:rsidP="00F127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основного общего образования по ма</w:t>
      </w:r>
      <w:r>
        <w:rPr>
          <w:sz w:val="24"/>
          <w:szCs w:val="24"/>
        </w:rPr>
        <w:softHyphen/>
        <w:t xml:space="preserve">тематике для 5 класса </w:t>
      </w:r>
      <w:r>
        <w:rPr>
          <w:i/>
          <w:sz w:val="24"/>
          <w:szCs w:val="24"/>
        </w:rPr>
        <w:t>составлена на основе Фундамен</w:t>
      </w:r>
      <w:r>
        <w:rPr>
          <w:i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>
        <w:rPr>
          <w:i/>
          <w:sz w:val="24"/>
          <w:szCs w:val="24"/>
        </w:rPr>
        <w:softHyphen/>
        <w:t>граммы основного общего образования, представленных в Фе</w:t>
      </w:r>
      <w:r>
        <w:rPr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>
        <w:rPr>
          <w:sz w:val="24"/>
          <w:szCs w:val="24"/>
        </w:rPr>
        <w:t>. В них также учитываются основные идеи и по</w:t>
      </w:r>
      <w:r>
        <w:rPr>
          <w:sz w:val="24"/>
          <w:szCs w:val="24"/>
        </w:rPr>
        <w:softHyphen/>
        <w:t>л</w:t>
      </w:r>
      <w:r>
        <w:rPr>
          <w:rStyle w:val="FontStyle26"/>
          <w:sz w:val="24"/>
          <w:szCs w:val="24"/>
        </w:rPr>
        <w:t>ожения Программы ра</w:t>
      </w:r>
      <w:r>
        <w:rPr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F127D4" w:rsidRDefault="00F127D4" w:rsidP="00F127D4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Сознательное овладение учащимися системой арифметиче</w:t>
      </w:r>
      <w:r>
        <w:rPr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</w:t>
      </w:r>
      <w:r>
        <w:rPr>
          <w:rStyle w:val="FontStyle26"/>
          <w:sz w:val="24"/>
          <w:szCs w:val="24"/>
        </w:rPr>
        <w:t>я образования.</w:t>
      </w:r>
    </w:p>
    <w:p w:rsidR="00F127D4" w:rsidRDefault="00F127D4" w:rsidP="00F127D4">
      <w:pPr>
        <w:pStyle w:val="a3"/>
        <w:rPr>
          <w:rStyle w:val="FontStyle26"/>
          <w:sz w:val="24"/>
          <w:szCs w:val="24"/>
        </w:rPr>
      </w:pPr>
      <w:r>
        <w:rPr>
          <w:sz w:val="24"/>
          <w:szCs w:val="24"/>
        </w:rPr>
        <w:t>Изучение математики в 5 классе, а в дальнейшем и в 6 классе, позволяет формиро</w:t>
      </w:r>
      <w:r>
        <w:rPr>
          <w:sz w:val="24"/>
          <w:szCs w:val="24"/>
        </w:rPr>
        <w:softHyphen/>
        <w:t>вать умения и навыки умственного труда:</w:t>
      </w:r>
      <w:r>
        <w:rPr>
          <w:rStyle w:val="FontStyle26"/>
          <w:sz w:val="24"/>
          <w:szCs w:val="24"/>
        </w:rPr>
        <w:t xml:space="preserve"> планирование своей раб</w:t>
      </w:r>
      <w:r>
        <w:rPr>
          <w:sz w:val="24"/>
          <w:szCs w:val="24"/>
        </w:rPr>
        <w:t>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</w:t>
      </w:r>
      <w:r>
        <w:rPr>
          <w:sz w:val="24"/>
          <w:szCs w:val="24"/>
        </w:rPr>
        <w:softHyphen/>
        <w:t>юще, лаконично и ёмко, приобретают навыки чёткого, акку</w:t>
      </w:r>
      <w:r>
        <w:rPr>
          <w:sz w:val="24"/>
          <w:szCs w:val="24"/>
        </w:rPr>
        <w:softHyphen/>
        <w:t>ратного и грамо</w:t>
      </w:r>
      <w:r>
        <w:rPr>
          <w:rStyle w:val="FontStyle26"/>
          <w:sz w:val="24"/>
          <w:szCs w:val="24"/>
        </w:rPr>
        <w:t>тного выполнения математических записей.</w:t>
      </w:r>
    </w:p>
    <w:p w:rsidR="00F127D4" w:rsidRDefault="00F127D4" w:rsidP="00F127D4">
      <w:pPr>
        <w:pStyle w:val="a3"/>
      </w:pPr>
      <w:r>
        <w:rPr>
          <w:sz w:val="24"/>
          <w:szCs w:val="24"/>
        </w:rPr>
        <w:t>Важнейшей задачей школьного курса арифметики являет</w:t>
      </w:r>
      <w:r>
        <w:rPr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</w:t>
      </w:r>
      <w:r>
        <w:rPr>
          <w:rStyle w:val="FontStyle26"/>
          <w:sz w:val="24"/>
          <w:szCs w:val="24"/>
        </w:rPr>
        <w:t>мений обосновывать и доказывать суждения, приводить чёт</w:t>
      </w:r>
      <w:r>
        <w:rPr>
          <w:rStyle w:val="FontStyle26"/>
          <w:sz w:val="24"/>
          <w:szCs w:val="24"/>
        </w:rPr>
        <w:softHyphen/>
        <w:t>кие определения, развивают логическую интуицию, кратко и наглядно ра</w:t>
      </w:r>
      <w:r>
        <w:rPr>
          <w:sz w:val="24"/>
          <w:szCs w:val="24"/>
        </w:rPr>
        <w:t>скрывают механизм логических построений и учат их применению. Показывая внутреннюю гармонию матема</w:t>
      </w:r>
      <w:r>
        <w:rPr>
          <w:sz w:val="24"/>
          <w:szCs w:val="24"/>
        </w:rPr>
        <w:softHyphen/>
        <w:t xml:space="preserve">тики, формируя понимание красоты </w:t>
      </w:r>
      <w:r>
        <w:rPr>
          <w:rStyle w:val="FontStyle26"/>
          <w:sz w:val="24"/>
          <w:szCs w:val="24"/>
        </w:rPr>
        <w:t>и изящества математи</w:t>
      </w:r>
      <w:r>
        <w:rPr>
          <w:rStyle w:val="FontStyle26"/>
          <w:sz w:val="24"/>
          <w:szCs w:val="24"/>
        </w:rPr>
        <w:softHyphen/>
        <w:t>ческих рассуждений, арифметика вносит значительный вклад в эстетическое воспит</w:t>
      </w:r>
      <w:r>
        <w:rPr>
          <w:sz w:val="24"/>
          <w:szCs w:val="24"/>
        </w:rPr>
        <w:t>ание учащихся.</w:t>
      </w:r>
    </w:p>
    <w:p w:rsidR="00F127D4" w:rsidRDefault="00F127D4" w:rsidP="00F127D4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Место курса «Математика» в учебном плане</w:t>
      </w:r>
    </w:p>
    <w:p w:rsidR="00F127D4" w:rsidRDefault="00F127D4" w:rsidP="00F127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Базисный учебный (образовательный) план на изучение математики в 5 классе основной школы отводит 5 часов в неделю, всего 175 уроков. Учебное время может быть увеличено до 6 часов в неделю за счёт вариативной части Базисного плана. В   текущем учебном году на изучение математики в 5 классе отводится 5 часов, всего </w:t>
      </w:r>
      <w:r w:rsidR="00E22F2E">
        <w:rPr>
          <w:sz w:val="24"/>
          <w:szCs w:val="24"/>
        </w:rPr>
        <w:t>175</w:t>
      </w:r>
      <w:r>
        <w:rPr>
          <w:sz w:val="24"/>
          <w:szCs w:val="24"/>
        </w:rPr>
        <w:t xml:space="preserve"> уроков.</w:t>
      </w:r>
    </w:p>
    <w:p w:rsidR="00F127D4" w:rsidRDefault="00F127D4" w:rsidP="00F127D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Преподавание предмета ведется по учебнику серии МГУ - школе  «Математика 5 класс»</w:t>
      </w:r>
      <w:r w:rsidRPr="00F127D4">
        <w:rPr>
          <w:sz w:val="24"/>
          <w:szCs w:val="24"/>
        </w:rPr>
        <w:t xml:space="preserve"> </w:t>
      </w:r>
      <w:r>
        <w:rPr>
          <w:sz w:val="24"/>
          <w:szCs w:val="24"/>
        </w:rPr>
        <w:t>С. М. Никольского, М.К. Потапова и др.</w:t>
      </w:r>
    </w:p>
    <w:p w:rsidR="00F127D4" w:rsidRDefault="00F127D4" w:rsidP="00F127D4">
      <w:pPr>
        <w:pStyle w:val="a3"/>
        <w:rPr>
          <w:sz w:val="24"/>
          <w:szCs w:val="24"/>
        </w:rPr>
      </w:pPr>
    </w:p>
    <w:p w:rsidR="00F127D4" w:rsidRPr="00F127D4" w:rsidRDefault="00F127D4" w:rsidP="00F127D4">
      <w:pPr>
        <w:pStyle w:val="a3"/>
        <w:rPr>
          <w:sz w:val="24"/>
          <w:szCs w:val="24"/>
        </w:rPr>
      </w:pPr>
    </w:p>
    <w:p w:rsidR="00F127D4" w:rsidRDefault="00F127D4" w:rsidP="00F31E38">
      <w:pPr>
        <w:spacing w:line="240" w:lineRule="auto"/>
        <w:jc w:val="center"/>
        <w:rPr>
          <w:b/>
          <w:sz w:val="32"/>
          <w:szCs w:val="32"/>
        </w:rPr>
      </w:pPr>
    </w:p>
    <w:p w:rsidR="00F31E38" w:rsidRPr="00EB7257" w:rsidRDefault="00F31E38" w:rsidP="00F31E38">
      <w:pPr>
        <w:spacing w:line="240" w:lineRule="auto"/>
        <w:jc w:val="center"/>
        <w:rPr>
          <w:b/>
          <w:sz w:val="32"/>
          <w:szCs w:val="32"/>
        </w:rPr>
      </w:pPr>
      <w:r w:rsidRPr="00EB7257">
        <w:rPr>
          <w:b/>
          <w:sz w:val="32"/>
          <w:szCs w:val="32"/>
        </w:rPr>
        <w:t>Планируемые результаты освоения учебного предмета</w:t>
      </w:r>
    </w:p>
    <w:p w:rsidR="00F31E38" w:rsidRPr="00EB7257" w:rsidRDefault="00F31E38" w:rsidP="00F31E38">
      <w:pPr>
        <w:spacing w:line="240" w:lineRule="auto"/>
        <w:jc w:val="center"/>
        <w:rPr>
          <w:b/>
          <w:sz w:val="24"/>
          <w:szCs w:val="24"/>
        </w:rPr>
      </w:pPr>
      <w:r w:rsidRPr="00EB7257">
        <w:rPr>
          <w:b/>
          <w:sz w:val="24"/>
          <w:szCs w:val="24"/>
        </w:rPr>
        <w:t>Математика-  5</w:t>
      </w:r>
    </w:p>
    <w:p w:rsidR="00F31E38" w:rsidRPr="00AD6BF5" w:rsidRDefault="00F31E38" w:rsidP="00F31E38">
      <w:pPr>
        <w:pStyle w:val="3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AD6BF5">
        <w:rPr>
          <w:rFonts w:ascii="Times New Roman" w:hAnsi="Times New Roman"/>
          <w:i/>
          <w:sz w:val="28"/>
          <w:szCs w:val="28"/>
        </w:rPr>
        <w:t xml:space="preserve">Личностные, </w:t>
      </w:r>
      <w:proofErr w:type="spellStart"/>
      <w:r w:rsidRPr="00AD6BF5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AD6BF5">
        <w:rPr>
          <w:rFonts w:ascii="Times New Roman" w:hAnsi="Times New Roman"/>
          <w:i/>
          <w:sz w:val="28"/>
          <w:szCs w:val="28"/>
        </w:rPr>
        <w:t xml:space="preserve"> и предметные результаты освоения содержания курса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Программа позволяет добиваться следующих</w:t>
      </w:r>
      <w:r w:rsidRPr="00C45B7B">
        <w:rPr>
          <w:rStyle w:val="FontStyle26"/>
          <w:sz w:val="24"/>
          <w:szCs w:val="24"/>
        </w:rPr>
        <w:t xml:space="preserve"> результатов освоения о</w:t>
      </w:r>
      <w:r w:rsidRPr="00C45B7B">
        <w:rPr>
          <w:sz w:val="24"/>
          <w:szCs w:val="24"/>
        </w:rPr>
        <w:t>бразовательной программы основного общего об</w:t>
      </w:r>
      <w:r w:rsidRPr="00C45B7B">
        <w:rPr>
          <w:sz w:val="24"/>
          <w:szCs w:val="24"/>
        </w:rPr>
        <w:softHyphen/>
        <w:t>разования.</w:t>
      </w:r>
    </w:p>
    <w:p w:rsidR="00F31E38" w:rsidRPr="00C45B7B" w:rsidRDefault="00F31E38" w:rsidP="00F31E3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C45B7B">
        <w:rPr>
          <w:b/>
          <w:i/>
          <w:sz w:val="24"/>
          <w:szCs w:val="24"/>
        </w:rPr>
        <w:t>Личностные:</w:t>
      </w: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 учащихся будут сформированы: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ответственное отношение к учению;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t>2) готовность и спо</w:t>
      </w:r>
      <w:r w:rsidRPr="00C45B7B">
        <w:rPr>
          <w:sz w:val="24"/>
          <w:szCs w:val="24"/>
        </w:rPr>
        <w:softHyphen/>
        <w:t xml:space="preserve">собность </w:t>
      </w:r>
      <w:proofErr w:type="gramStart"/>
      <w:r w:rsidRPr="00C45B7B">
        <w:rPr>
          <w:sz w:val="24"/>
          <w:szCs w:val="24"/>
        </w:rPr>
        <w:t>обучающихся</w:t>
      </w:r>
      <w:proofErr w:type="gramEnd"/>
      <w:r w:rsidRPr="00C45B7B">
        <w:rPr>
          <w:sz w:val="24"/>
          <w:szCs w:val="24"/>
        </w:rPr>
        <w:t xml:space="preserve"> к саморазвитию и самообразованию на основе мотивации к </w:t>
      </w:r>
      <w:r w:rsidRPr="00C45B7B">
        <w:rPr>
          <w:rStyle w:val="FontStyle26"/>
          <w:sz w:val="24"/>
          <w:szCs w:val="24"/>
        </w:rPr>
        <w:t>обучению и познанию;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45B7B">
        <w:rPr>
          <w:sz w:val="24"/>
          <w:szCs w:val="24"/>
        </w:rPr>
        <w:t>контрпримеры</w:t>
      </w:r>
      <w:proofErr w:type="spellEnd"/>
      <w:r w:rsidRPr="00C45B7B">
        <w:rPr>
          <w:sz w:val="24"/>
          <w:szCs w:val="24"/>
        </w:rPr>
        <w:t>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4) начальные навыки адаптации в динамично изменяющемся мире;</w:t>
      </w:r>
    </w:p>
    <w:p w:rsidR="00F31E38" w:rsidRPr="00C45B7B" w:rsidRDefault="00F31E38" w:rsidP="00F31E38">
      <w:pPr>
        <w:spacing w:line="240" w:lineRule="auto"/>
        <w:rPr>
          <w:spacing w:val="2"/>
          <w:sz w:val="24"/>
          <w:szCs w:val="24"/>
        </w:rPr>
      </w:pPr>
      <w:r w:rsidRPr="00C45B7B">
        <w:rPr>
          <w:spacing w:val="2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45B7B">
        <w:rPr>
          <w:spacing w:val="2"/>
          <w:sz w:val="24"/>
          <w:szCs w:val="24"/>
        </w:rPr>
        <w:t>здоровьесберегающего</w:t>
      </w:r>
      <w:proofErr w:type="spellEnd"/>
      <w:r w:rsidRPr="00C45B7B">
        <w:rPr>
          <w:spacing w:val="2"/>
          <w:sz w:val="24"/>
          <w:szCs w:val="24"/>
        </w:rPr>
        <w:t xml:space="preserve"> поведения;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t>6) формирование способности к эмоциональному вос</w:t>
      </w:r>
      <w:r w:rsidRPr="00C45B7B">
        <w:rPr>
          <w:sz w:val="24"/>
          <w:szCs w:val="24"/>
        </w:rPr>
        <w:softHyphen/>
        <w:t>приятию математических объектов, задач, решений, рассуж</w:t>
      </w:r>
      <w:r w:rsidRPr="00C45B7B">
        <w:rPr>
          <w:sz w:val="24"/>
          <w:szCs w:val="24"/>
        </w:rPr>
        <w:softHyphen/>
        <w:t>дени</w:t>
      </w:r>
      <w:r w:rsidRPr="00C45B7B">
        <w:rPr>
          <w:rStyle w:val="FontStyle26"/>
          <w:sz w:val="24"/>
          <w:szCs w:val="24"/>
        </w:rPr>
        <w:t>й;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7) умение контролировать процесс и результат учебной ма</w:t>
      </w:r>
      <w:r w:rsidRPr="00C45B7B">
        <w:rPr>
          <w:sz w:val="24"/>
          <w:szCs w:val="24"/>
        </w:rPr>
        <w:softHyphen/>
        <w:t>тематической деятельности;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 xml:space="preserve">у учащихся могут быть </w:t>
      </w:r>
      <w:proofErr w:type="gramStart"/>
      <w:r w:rsidRPr="00C45B7B">
        <w:rPr>
          <w:i/>
          <w:sz w:val="24"/>
          <w:szCs w:val="24"/>
        </w:rPr>
        <w:t>сформированы</w:t>
      </w:r>
      <w:proofErr w:type="gramEnd"/>
      <w:r w:rsidRPr="00C45B7B">
        <w:rPr>
          <w:i/>
          <w:sz w:val="24"/>
          <w:szCs w:val="24"/>
        </w:rPr>
        <w:t>:</w:t>
      </w:r>
    </w:p>
    <w:p w:rsidR="00F31E38" w:rsidRPr="00C45B7B" w:rsidRDefault="00F31E38" w:rsidP="00F31E38">
      <w:pPr>
        <w:spacing w:line="240" w:lineRule="auto"/>
        <w:rPr>
          <w:spacing w:val="-4"/>
          <w:sz w:val="24"/>
          <w:szCs w:val="24"/>
        </w:rPr>
      </w:pPr>
      <w:r w:rsidRPr="00C45B7B">
        <w:rPr>
          <w:spacing w:val="-4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C45B7B">
        <w:rPr>
          <w:rStyle w:val="FontStyle26"/>
          <w:spacing w:val="-4"/>
          <w:sz w:val="24"/>
          <w:szCs w:val="24"/>
        </w:rPr>
        <w:t xml:space="preserve"> разв</w:t>
      </w:r>
      <w:r w:rsidRPr="00C45B7B">
        <w:rPr>
          <w:spacing w:val="-4"/>
          <w:sz w:val="24"/>
          <w:szCs w:val="24"/>
        </w:rPr>
        <w:t>ития цивилизации;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2) коммуникативная компетентность в об</w:t>
      </w:r>
      <w:r w:rsidRPr="00C45B7B">
        <w:rPr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C45B7B">
        <w:rPr>
          <w:sz w:val="24"/>
          <w:szCs w:val="24"/>
        </w:rPr>
        <w:softHyphen/>
        <w:t>ской и других видах деятельности;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t>3) критичность мышления, умение распознавать логически некорректные в</w:t>
      </w:r>
      <w:r w:rsidRPr="00C45B7B">
        <w:rPr>
          <w:rStyle w:val="FontStyle26"/>
          <w:sz w:val="24"/>
          <w:szCs w:val="24"/>
        </w:rPr>
        <w:t>ысказывания, отличать гипотезу от факта;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 xml:space="preserve">4) </w:t>
      </w:r>
      <w:proofErr w:type="spellStart"/>
      <w:r w:rsidRPr="00C45B7B">
        <w:rPr>
          <w:sz w:val="24"/>
          <w:szCs w:val="24"/>
        </w:rPr>
        <w:t>креативность</w:t>
      </w:r>
      <w:proofErr w:type="spellEnd"/>
      <w:r w:rsidRPr="00C45B7B">
        <w:rPr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C45B7B">
        <w:rPr>
          <w:b/>
          <w:i/>
          <w:sz w:val="24"/>
          <w:szCs w:val="24"/>
        </w:rPr>
        <w:t>Метапредметные:</w:t>
      </w:r>
    </w:p>
    <w:p w:rsidR="00F31E38" w:rsidRPr="00C45B7B" w:rsidRDefault="00F31E38" w:rsidP="00F31E38">
      <w:pPr>
        <w:spacing w:line="240" w:lineRule="auto"/>
        <w:rPr>
          <w:b/>
          <w:sz w:val="24"/>
          <w:szCs w:val="24"/>
        </w:rPr>
      </w:pPr>
      <w:r w:rsidRPr="00C45B7B">
        <w:rPr>
          <w:b/>
          <w:sz w:val="24"/>
          <w:szCs w:val="24"/>
        </w:rPr>
        <w:t>регулятивные</w:t>
      </w: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научатся: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формулировать и удерживать учебную задачу;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 xml:space="preserve">2) выбирать действия в </w:t>
      </w:r>
      <w:r w:rsidRPr="00C45B7B">
        <w:rPr>
          <w:rStyle w:val="FontStyle38"/>
          <w:i w:val="0"/>
          <w:sz w:val="24"/>
          <w:szCs w:val="24"/>
        </w:rPr>
        <w:t>соответствии с поставленной задачей и услови</w:t>
      </w:r>
      <w:r w:rsidRPr="00C45B7B">
        <w:rPr>
          <w:sz w:val="24"/>
          <w:szCs w:val="24"/>
        </w:rPr>
        <w:t>ями её реализации;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4) предвидеть уровень усвоения знаний, его временных характеристик;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:rsidR="00F31E38" w:rsidRPr="00C45B7B" w:rsidRDefault="00F31E38" w:rsidP="00F31E38">
      <w:pPr>
        <w:spacing w:line="240" w:lineRule="auto"/>
        <w:rPr>
          <w:spacing w:val="-4"/>
          <w:sz w:val="24"/>
          <w:szCs w:val="24"/>
        </w:rPr>
      </w:pPr>
      <w:r w:rsidRPr="00C45B7B">
        <w:rPr>
          <w:spacing w:val="-4"/>
          <w:sz w:val="24"/>
          <w:szCs w:val="24"/>
        </w:rPr>
        <w:t>6) осуществлять контроль по образцу и вносить не</w:t>
      </w:r>
      <w:r w:rsidRPr="00C45B7B">
        <w:rPr>
          <w:spacing w:val="-4"/>
          <w:sz w:val="24"/>
          <w:szCs w:val="24"/>
        </w:rPr>
        <w:softHyphen/>
        <w:t>обходимые коррективы;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получат возможность научиться: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lastRenderedPageBreak/>
        <w:t xml:space="preserve">1) определять последовательность промежуточных целей и соответствующих им действий с учётом </w:t>
      </w:r>
      <w:r w:rsidRPr="00C45B7B">
        <w:rPr>
          <w:rStyle w:val="FontStyle26"/>
          <w:sz w:val="24"/>
          <w:szCs w:val="24"/>
        </w:rPr>
        <w:t>конечного результата;</w:t>
      </w:r>
    </w:p>
    <w:p w:rsidR="00F31E38" w:rsidRPr="00C45B7B" w:rsidRDefault="00F31E38" w:rsidP="00F31E38">
      <w:pPr>
        <w:spacing w:line="240" w:lineRule="auto"/>
        <w:rPr>
          <w:spacing w:val="4"/>
          <w:sz w:val="24"/>
          <w:szCs w:val="24"/>
        </w:rPr>
      </w:pPr>
      <w:r w:rsidRPr="00C45B7B">
        <w:rPr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 xml:space="preserve">4) выделять и формулировать то, что усвоено и что нужно </w:t>
      </w:r>
      <w:proofErr w:type="gramStart"/>
      <w:r w:rsidRPr="00C45B7B">
        <w:rPr>
          <w:sz w:val="24"/>
          <w:szCs w:val="24"/>
        </w:rPr>
        <w:t>усвои</w:t>
      </w:r>
      <w:r w:rsidRPr="00C45B7B">
        <w:rPr>
          <w:rStyle w:val="FontStyle26"/>
          <w:sz w:val="24"/>
          <w:szCs w:val="24"/>
        </w:rPr>
        <w:t>ть</w:t>
      </w:r>
      <w:proofErr w:type="gramEnd"/>
      <w:r w:rsidRPr="00C45B7B">
        <w:rPr>
          <w:rStyle w:val="FontStyle26"/>
          <w:sz w:val="24"/>
          <w:szCs w:val="24"/>
        </w:rPr>
        <w:t>, о</w:t>
      </w:r>
      <w:r w:rsidRPr="00C45B7B">
        <w:rPr>
          <w:sz w:val="24"/>
          <w:szCs w:val="24"/>
        </w:rPr>
        <w:t>пределять качество и уровень усвоения;</w:t>
      </w:r>
    </w:p>
    <w:p w:rsidR="00F31E38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ind w:firstLine="0"/>
        <w:rPr>
          <w:b/>
          <w:sz w:val="24"/>
          <w:szCs w:val="24"/>
        </w:rPr>
      </w:pPr>
      <w:r w:rsidRPr="00C45B7B">
        <w:rPr>
          <w:b/>
          <w:sz w:val="24"/>
          <w:szCs w:val="24"/>
        </w:rPr>
        <w:t>познавательные</w:t>
      </w: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научатся: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самостоятельно выделять и формулировать познавательную цель;</w:t>
      </w:r>
    </w:p>
    <w:p w:rsidR="00F31E38" w:rsidRPr="00C45B7B" w:rsidRDefault="00F31E38" w:rsidP="00F31E38">
      <w:pPr>
        <w:spacing w:line="240" w:lineRule="auto"/>
        <w:rPr>
          <w:rStyle w:val="FontStyle38"/>
          <w:i w:val="0"/>
          <w:sz w:val="24"/>
          <w:szCs w:val="24"/>
        </w:rPr>
      </w:pPr>
      <w:r w:rsidRPr="00C45B7B">
        <w:rPr>
          <w:sz w:val="24"/>
          <w:szCs w:val="24"/>
        </w:rPr>
        <w:t>2) использовать общ</w:t>
      </w:r>
      <w:r w:rsidRPr="00C45B7B">
        <w:rPr>
          <w:rStyle w:val="FontStyle38"/>
          <w:i w:val="0"/>
          <w:sz w:val="24"/>
          <w:szCs w:val="24"/>
        </w:rPr>
        <w:t>ие приёмы решения задач;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4) осуществлять смысловое чтение;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t>6) самост</w:t>
      </w:r>
      <w:r w:rsidRPr="00C45B7B">
        <w:rPr>
          <w:rStyle w:val="FontStyle26"/>
          <w:sz w:val="24"/>
          <w:szCs w:val="24"/>
        </w:rPr>
        <w:t>оятельно ставить цели, выбирать и соз</w:t>
      </w:r>
      <w:r w:rsidRPr="00C45B7B">
        <w:rPr>
          <w:rStyle w:val="FontStyle26"/>
          <w:sz w:val="24"/>
          <w:szCs w:val="24"/>
        </w:rPr>
        <w:softHyphen/>
        <w:t>давать алгоритмы для решения учебных математических про</w:t>
      </w:r>
      <w:r w:rsidRPr="00C45B7B">
        <w:rPr>
          <w:rStyle w:val="FontStyle26"/>
          <w:sz w:val="24"/>
          <w:szCs w:val="24"/>
        </w:rPr>
        <w:softHyphen/>
        <w:t>блем;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C45B7B">
        <w:rPr>
          <w:sz w:val="24"/>
          <w:szCs w:val="24"/>
        </w:rPr>
        <w:softHyphen/>
        <w:t>горитмом;</w:t>
      </w:r>
    </w:p>
    <w:p w:rsidR="00F31E38" w:rsidRPr="00C45B7B" w:rsidRDefault="00F31E38" w:rsidP="00F31E38">
      <w:pPr>
        <w:spacing w:line="240" w:lineRule="auto"/>
        <w:rPr>
          <w:spacing w:val="-2"/>
          <w:sz w:val="24"/>
          <w:szCs w:val="24"/>
        </w:rPr>
      </w:pPr>
      <w:r w:rsidRPr="00C45B7B">
        <w:rPr>
          <w:spacing w:val="-2"/>
          <w:sz w:val="24"/>
          <w:szCs w:val="24"/>
        </w:rPr>
        <w:t>8) понимать и использовать математические ср</w:t>
      </w:r>
      <w:r w:rsidRPr="00C45B7B">
        <w:rPr>
          <w:rStyle w:val="FontStyle26"/>
          <w:spacing w:val="-2"/>
          <w:sz w:val="24"/>
          <w:szCs w:val="24"/>
        </w:rPr>
        <w:t>ед</w:t>
      </w:r>
      <w:r w:rsidRPr="00C45B7B">
        <w:rPr>
          <w:rStyle w:val="FontStyle26"/>
          <w:spacing w:val="-2"/>
          <w:sz w:val="24"/>
          <w:szCs w:val="24"/>
        </w:rPr>
        <w:softHyphen/>
        <w:t>ства наглядности (р</w:t>
      </w:r>
      <w:r w:rsidRPr="00C45B7B">
        <w:rPr>
          <w:spacing w:val="-2"/>
          <w:sz w:val="24"/>
          <w:szCs w:val="24"/>
        </w:rPr>
        <w:t>исунки, чертежи, схемы и др.) для иллю</w:t>
      </w:r>
      <w:r w:rsidRPr="00C45B7B">
        <w:rPr>
          <w:spacing w:val="-2"/>
          <w:sz w:val="24"/>
          <w:szCs w:val="24"/>
        </w:rPr>
        <w:softHyphen/>
        <w:t>страции, интерпретации, аргументации;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9) находить в различных источниках информа</w:t>
      </w:r>
      <w:r w:rsidRPr="00C45B7B">
        <w:rPr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C45B7B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C45B7B">
        <w:rPr>
          <w:sz w:val="24"/>
          <w:szCs w:val="24"/>
        </w:rPr>
        <w:t>нформации;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получат возможность научиться:</w:t>
      </w:r>
    </w:p>
    <w:p w:rsidR="00F31E38" w:rsidRPr="00C45B7B" w:rsidRDefault="00F31E38" w:rsidP="00F31E38">
      <w:pPr>
        <w:spacing w:line="240" w:lineRule="auto"/>
        <w:rPr>
          <w:spacing w:val="-6"/>
          <w:sz w:val="24"/>
          <w:szCs w:val="24"/>
        </w:rPr>
      </w:pPr>
      <w:r w:rsidRPr="00C45B7B">
        <w:rPr>
          <w:spacing w:val="-6"/>
          <w:sz w:val="24"/>
          <w:szCs w:val="24"/>
        </w:rPr>
        <w:t xml:space="preserve">1) устанавливать причинно-следственные связи; строить </w:t>
      </w:r>
      <w:proofErr w:type="gramStart"/>
      <w:r w:rsidRPr="00C45B7B">
        <w:rPr>
          <w:spacing w:val="-6"/>
          <w:sz w:val="24"/>
          <w:szCs w:val="24"/>
        </w:rPr>
        <w:t>логические рассуждения</w:t>
      </w:r>
      <w:proofErr w:type="gramEnd"/>
      <w:r w:rsidRPr="00C45B7B">
        <w:rPr>
          <w:spacing w:val="-6"/>
          <w:sz w:val="24"/>
          <w:szCs w:val="24"/>
        </w:rPr>
        <w:t>, умозаключения (индуктив</w:t>
      </w:r>
      <w:r w:rsidRPr="00C45B7B">
        <w:rPr>
          <w:spacing w:val="-6"/>
          <w:sz w:val="24"/>
          <w:szCs w:val="24"/>
        </w:rPr>
        <w:softHyphen/>
        <w:t>ные, дедуктивные и по аналогии) и выводы;</w:t>
      </w:r>
    </w:p>
    <w:p w:rsidR="00F31E38" w:rsidRPr="00C45B7B" w:rsidRDefault="00F31E38" w:rsidP="00F31E38">
      <w:pPr>
        <w:spacing w:line="240" w:lineRule="auto"/>
        <w:rPr>
          <w:rStyle w:val="FontStyle26"/>
          <w:spacing w:val="-6"/>
          <w:sz w:val="24"/>
          <w:szCs w:val="24"/>
        </w:rPr>
      </w:pPr>
      <w:r w:rsidRPr="00C45B7B">
        <w:rPr>
          <w:spacing w:val="-6"/>
          <w:sz w:val="24"/>
          <w:szCs w:val="24"/>
        </w:rPr>
        <w:t>2) формиро</w:t>
      </w:r>
      <w:r w:rsidRPr="00C45B7B">
        <w:rPr>
          <w:rStyle w:val="FontStyle26"/>
          <w:spacing w:val="-6"/>
          <w:sz w:val="24"/>
          <w:szCs w:val="24"/>
        </w:rPr>
        <w:t xml:space="preserve">вать </w:t>
      </w:r>
      <w:proofErr w:type="gramStart"/>
      <w:r w:rsidRPr="00C45B7B">
        <w:rPr>
          <w:rStyle w:val="FontStyle26"/>
          <w:spacing w:val="-6"/>
          <w:sz w:val="24"/>
          <w:szCs w:val="24"/>
        </w:rPr>
        <w:t>учебную</w:t>
      </w:r>
      <w:proofErr w:type="gramEnd"/>
      <w:r w:rsidRPr="00C45B7B">
        <w:rPr>
          <w:rStyle w:val="FontStyle26"/>
          <w:spacing w:val="-6"/>
          <w:sz w:val="24"/>
          <w:szCs w:val="24"/>
        </w:rPr>
        <w:t xml:space="preserve"> и </w:t>
      </w:r>
      <w:proofErr w:type="spellStart"/>
      <w:r w:rsidRPr="00C45B7B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C45B7B">
        <w:rPr>
          <w:rStyle w:val="FontStyle26"/>
          <w:spacing w:val="-6"/>
          <w:sz w:val="24"/>
          <w:szCs w:val="24"/>
        </w:rPr>
        <w:t xml:space="preserve"> компе</w:t>
      </w:r>
      <w:r w:rsidRPr="00C45B7B">
        <w:rPr>
          <w:rStyle w:val="FontStyle26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C45B7B">
        <w:rPr>
          <w:rStyle w:val="FontStyle26"/>
          <w:spacing w:val="-6"/>
          <w:sz w:val="24"/>
          <w:szCs w:val="24"/>
        </w:rPr>
        <w:softHyphen/>
        <w:t>никационных технологий (</w:t>
      </w:r>
      <w:proofErr w:type="spellStart"/>
      <w:r w:rsidRPr="00C45B7B">
        <w:rPr>
          <w:rStyle w:val="FontStyle26"/>
          <w:spacing w:val="-6"/>
          <w:sz w:val="24"/>
          <w:szCs w:val="24"/>
        </w:rPr>
        <w:t>ИКТ-компетент</w:t>
      </w:r>
      <w:r w:rsidRPr="00C45B7B">
        <w:rPr>
          <w:rStyle w:val="FontStyle26"/>
          <w:spacing w:val="-6"/>
          <w:sz w:val="24"/>
          <w:szCs w:val="24"/>
        </w:rPr>
        <w:softHyphen/>
        <w:t>ности</w:t>
      </w:r>
      <w:proofErr w:type="spellEnd"/>
      <w:r w:rsidRPr="00C45B7B">
        <w:rPr>
          <w:rStyle w:val="FontStyle26"/>
          <w:spacing w:val="-6"/>
          <w:sz w:val="24"/>
          <w:szCs w:val="24"/>
        </w:rPr>
        <w:t>);</w:t>
      </w:r>
    </w:p>
    <w:p w:rsidR="00F31E38" w:rsidRPr="00C45B7B" w:rsidRDefault="00F31E38" w:rsidP="00F31E38">
      <w:pPr>
        <w:spacing w:line="240" w:lineRule="auto"/>
        <w:rPr>
          <w:spacing w:val="-2"/>
          <w:sz w:val="24"/>
          <w:szCs w:val="24"/>
        </w:rPr>
      </w:pPr>
      <w:r w:rsidRPr="00C45B7B">
        <w:rPr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4) выдвигать гипотезы при решении учебных</w:t>
      </w:r>
      <w:r w:rsidRPr="00C45B7B">
        <w:rPr>
          <w:rStyle w:val="FontStyle26"/>
          <w:sz w:val="24"/>
          <w:szCs w:val="24"/>
        </w:rPr>
        <w:t xml:space="preserve"> задач и понимать необх</w:t>
      </w:r>
      <w:r w:rsidRPr="00C45B7B">
        <w:rPr>
          <w:sz w:val="24"/>
          <w:szCs w:val="24"/>
        </w:rPr>
        <w:t>одимость их проверки;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6) выбирать наиболее рациональные и эффективные способы решения задач;</w:t>
      </w:r>
    </w:p>
    <w:p w:rsidR="00F31E38" w:rsidRPr="00C45B7B" w:rsidRDefault="00F31E38" w:rsidP="00F31E38">
      <w:pPr>
        <w:spacing w:line="240" w:lineRule="auto"/>
        <w:rPr>
          <w:spacing w:val="-4"/>
          <w:sz w:val="24"/>
          <w:szCs w:val="24"/>
        </w:rPr>
      </w:pPr>
      <w:r w:rsidRPr="00C45B7B">
        <w:rPr>
          <w:spacing w:val="-4"/>
          <w:sz w:val="24"/>
          <w:szCs w:val="24"/>
        </w:rPr>
        <w:t>7) интерпретировать информации (стру</w:t>
      </w:r>
      <w:r w:rsidRPr="00C45B7B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C45B7B">
        <w:rPr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8) оценивать информацию (критическая оценка, оценка достоверности);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r w:rsidRPr="00C45B7B">
        <w:rPr>
          <w:sz w:val="24"/>
          <w:szCs w:val="24"/>
        </w:rPr>
        <w:t>9) устанавливать причинно-следственные связи, выстраивать рассуждения, обоб</w:t>
      </w:r>
      <w:r w:rsidRPr="00C45B7B">
        <w:rPr>
          <w:rStyle w:val="FontStyle26"/>
          <w:sz w:val="24"/>
          <w:szCs w:val="24"/>
        </w:rPr>
        <w:t>щения;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</w:p>
    <w:p w:rsidR="00F31E38" w:rsidRPr="00C45B7B" w:rsidRDefault="00F31E38" w:rsidP="00F31E38">
      <w:pPr>
        <w:spacing w:line="240" w:lineRule="auto"/>
        <w:rPr>
          <w:b/>
          <w:sz w:val="24"/>
          <w:szCs w:val="24"/>
        </w:rPr>
      </w:pPr>
      <w:r w:rsidRPr="00C45B7B">
        <w:rPr>
          <w:b/>
          <w:sz w:val="24"/>
          <w:szCs w:val="24"/>
        </w:rPr>
        <w:t>коммуникативные</w:t>
      </w: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научатся: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организовывать учебное сотруд</w:t>
      </w:r>
      <w:r w:rsidRPr="00C45B7B">
        <w:rPr>
          <w:sz w:val="24"/>
          <w:szCs w:val="24"/>
        </w:rPr>
        <w:softHyphen/>
        <w:t>ничество и совместную деятельность с учителем и сверстни</w:t>
      </w:r>
      <w:r w:rsidRPr="00C45B7B">
        <w:rPr>
          <w:sz w:val="24"/>
          <w:szCs w:val="24"/>
        </w:rPr>
        <w:softHyphen/>
        <w:t>ками: определять цели, распределять функции и роли участ</w:t>
      </w:r>
      <w:r w:rsidRPr="00C45B7B">
        <w:rPr>
          <w:sz w:val="24"/>
          <w:szCs w:val="24"/>
        </w:rPr>
        <w:softHyphen/>
        <w:t>ников;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lastRenderedPageBreak/>
        <w:t>2) взаимодействовать и находить общие способы работы; работа</w:t>
      </w:r>
      <w:r w:rsidRPr="00C45B7B">
        <w:rPr>
          <w:rStyle w:val="FontStyle26"/>
          <w:sz w:val="24"/>
          <w:szCs w:val="24"/>
        </w:rPr>
        <w:t>ть в группе: находить общее решение и разре</w:t>
      </w:r>
      <w:r w:rsidRPr="00C45B7B">
        <w:rPr>
          <w:rStyle w:val="FontStyle26"/>
          <w:sz w:val="24"/>
          <w:szCs w:val="24"/>
        </w:rPr>
        <w:softHyphen/>
        <w:t>шать конфликты на основе соглас</w:t>
      </w:r>
      <w:r w:rsidRPr="00C45B7B">
        <w:rPr>
          <w:sz w:val="24"/>
          <w:szCs w:val="24"/>
        </w:rPr>
        <w:t>ования позиций и учёта ин</w:t>
      </w:r>
      <w:r w:rsidRPr="00C45B7B">
        <w:rPr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F31E38" w:rsidRPr="00C45B7B" w:rsidRDefault="00F31E38" w:rsidP="00F31E38">
      <w:pPr>
        <w:pStyle w:val="Style13"/>
        <w:widowControl/>
        <w:ind w:firstLine="567"/>
        <w:jc w:val="both"/>
        <w:rPr>
          <w:rStyle w:val="FontStyle38"/>
          <w:i w:val="0"/>
          <w:spacing w:val="-4"/>
        </w:rPr>
      </w:pPr>
      <w:r w:rsidRPr="00C45B7B">
        <w:rPr>
          <w:spacing w:val="-4"/>
        </w:rPr>
        <w:t>3) прогнозировать возникновение конфликтов при наличии разных точек зре</w:t>
      </w:r>
      <w:r w:rsidRPr="00C45B7B">
        <w:rPr>
          <w:rStyle w:val="FontStyle38"/>
          <w:i w:val="0"/>
          <w:spacing w:val="-4"/>
        </w:rPr>
        <w:t>ния;</w:t>
      </w:r>
    </w:p>
    <w:p w:rsidR="00F31E38" w:rsidRPr="00C45B7B" w:rsidRDefault="00F31E38" w:rsidP="00F31E38">
      <w:pPr>
        <w:spacing w:line="240" w:lineRule="auto"/>
        <w:rPr>
          <w:spacing w:val="-4"/>
          <w:sz w:val="24"/>
          <w:szCs w:val="24"/>
        </w:rPr>
      </w:pPr>
      <w:r w:rsidRPr="00C45B7B">
        <w:rPr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5) координировать и принимать различные позиции во взаимодействии;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</w:t>
      </w:r>
      <w:r w:rsidRPr="00C45B7B">
        <w:rPr>
          <w:rStyle w:val="FontStyle38"/>
          <w:i w:val="0"/>
          <w:sz w:val="24"/>
          <w:szCs w:val="24"/>
        </w:rPr>
        <w:t>его решения в совместной деятел</w:t>
      </w:r>
      <w:r w:rsidRPr="00C45B7B">
        <w:rPr>
          <w:sz w:val="24"/>
          <w:szCs w:val="24"/>
        </w:rPr>
        <w:t>ьности.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</w:p>
    <w:p w:rsidR="00F31E38" w:rsidRPr="00C45B7B" w:rsidRDefault="00F31E38" w:rsidP="00F31E3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C45B7B">
        <w:rPr>
          <w:b/>
          <w:i/>
          <w:sz w:val="24"/>
          <w:szCs w:val="24"/>
        </w:rPr>
        <w:t>Предметные:</w:t>
      </w:r>
    </w:p>
    <w:p w:rsidR="00F31E38" w:rsidRPr="00C45B7B" w:rsidRDefault="00F31E38" w:rsidP="00F31E38">
      <w:pPr>
        <w:spacing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научатся: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работать с математическим текстом (структу</w:t>
      </w:r>
      <w:r w:rsidRPr="00C45B7B">
        <w:rPr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C45B7B">
        <w:rPr>
          <w:rStyle w:val="FontStyle26"/>
          <w:sz w:val="24"/>
          <w:szCs w:val="24"/>
        </w:rPr>
        <w:t>минологию и символику, ис</w:t>
      </w:r>
      <w:r w:rsidRPr="00C45B7B">
        <w:rPr>
          <w:rStyle w:val="FontStyle26"/>
          <w:sz w:val="24"/>
          <w:szCs w:val="24"/>
        </w:rPr>
        <w:softHyphen/>
        <w:t>пользовать различные языки математики (словесный, симво</w:t>
      </w:r>
      <w:r w:rsidRPr="00C45B7B">
        <w:rPr>
          <w:rStyle w:val="FontStyle26"/>
          <w:sz w:val="24"/>
          <w:szCs w:val="24"/>
        </w:rPr>
        <w:softHyphen/>
        <w:t>лический, гр</w:t>
      </w:r>
      <w:r w:rsidRPr="00C45B7B">
        <w:rPr>
          <w:sz w:val="24"/>
          <w:szCs w:val="24"/>
        </w:rPr>
        <w:t>афический), обосновывать суждения, проводить классификацию;</w:t>
      </w:r>
    </w:p>
    <w:p w:rsidR="00F31E38" w:rsidRPr="00C45B7B" w:rsidRDefault="00F31E38" w:rsidP="00F31E38">
      <w:pPr>
        <w:spacing w:line="240" w:lineRule="auto"/>
        <w:rPr>
          <w:rStyle w:val="FontStyle26"/>
          <w:sz w:val="24"/>
          <w:szCs w:val="24"/>
        </w:rPr>
      </w:pPr>
      <w:proofErr w:type="gramStart"/>
      <w:r w:rsidRPr="00C45B7B">
        <w:rPr>
          <w:sz w:val="24"/>
          <w:szCs w:val="24"/>
        </w:rPr>
        <w:t>2) владеть базовым понятийным аппаратом: иметь представление о числе, дроби, об основных гео</w:t>
      </w:r>
      <w:r w:rsidRPr="00C45B7B">
        <w:rPr>
          <w:sz w:val="24"/>
          <w:szCs w:val="24"/>
        </w:rPr>
        <w:softHyphen/>
        <w:t>метрическ</w:t>
      </w:r>
      <w:r w:rsidRPr="00C45B7B">
        <w:rPr>
          <w:rStyle w:val="FontStyle26"/>
          <w:sz w:val="24"/>
          <w:szCs w:val="24"/>
        </w:rPr>
        <w:t>их объектах (точка, прямая, ломаная, угол, мно</w:t>
      </w:r>
      <w:r w:rsidRPr="00C45B7B">
        <w:rPr>
          <w:rStyle w:val="FontStyle26"/>
          <w:sz w:val="24"/>
          <w:szCs w:val="24"/>
        </w:rPr>
        <w:softHyphen/>
        <w:t>гоугольник, многогранник, круг, окружность);</w:t>
      </w:r>
      <w:proofErr w:type="gramEnd"/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4) пользоваться изученными математическими формулами;</w:t>
      </w:r>
    </w:p>
    <w:p w:rsidR="00F31E38" w:rsidRPr="00C45B7B" w:rsidRDefault="00F31E38" w:rsidP="00F31E38">
      <w:pPr>
        <w:spacing w:line="240" w:lineRule="auto"/>
        <w:rPr>
          <w:spacing w:val="-2"/>
          <w:sz w:val="24"/>
          <w:szCs w:val="24"/>
        </w:rPr>
      </w:pPr>
      <w:r w:rsidRPr="00C45B7B">
        <w:rPr>
          <w:spacing w:val="-2"/>
          <w:sz w:val="24"/>
          <w:szCs w:val="24"/>
        </w:rPr>
        <w:t>5) самостоятельно приобретать и применять знания в различных ситуациях для решения не</w:t>
      </w:r>
      <w:r w:rsidRPr="00C45B7B">
        <w:rPr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C45B7B">
        <w:rPr>
          <w:spacing w:val="-2"/>
          <w:sz w:val="24"/>
          <w:szCs w:val="24"/>
        </w:rPr>
        <w:softHyphen/>
        <w:t>риалов, калькулятора и компьютера;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6) пользоваться предметным указателем энциклопед</w:t>
      </w:r>
      <w:r w:rsidRPr="00C45B7B">
        <w:rPr>
          <w:rStyle w:val="FontStyle56"/>
          <w:sz w:val="24"/>
          <w:szCs w:val="24"/>
        </w:rPr>
        <w:t>ий и справочников для н</w:t>
      </w:r>
      <w:r w:rsidRPr="00C45B7B">
        <w:rPr>
          <w:sz w:val="24"/>
          <w:szCs w:val="24"/>
        </w:rPr>
        <w:t>ахождения ин</w:t>
      </w:r>
      <w:r w:rsidRPr="00C45B7B">
        <w:rPr>
          <w:sz w:val="24"/>
          <w:szCs w:val="24"/>
        </w:rPr>
        <w:softHyphen/>
        <w:t>формации;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7) знать основные способы представления и анализа ста</w:t>
      </w:r>
      <w:r w:rsidRPr="00C45B7B">
        <w:rPr>
          <w:sz w:val="24"/>
          <w:szCs w:val="24"/>
        </w:rPr>
        <w:softHyphen/>
        <w:t>тистических данных; уметь решать задачи с помощью пере</w:t>
      </w:r>
      <w:r w:rsidRPr="00C45B7B">
        <w:rPr>
          <w:sz w:val="24"/>
          <w:szCs w:val="24"/>
        </w:rPr>
        <w:softHyphen/>
        <w:t>бора возможных вариантов;</w:t>
      </w:r>
    </w:p>
    <w:p w:rsidR="00F31E38" w:rsidRPr="00C45B7B" w:rsidRDefault="00F31E38" w:rsidP="00F31E38">
      <w:pPr>
        <w:spacing w:before="240" w:line="240" w:lineRule="auto"/>
        <w:rPr>
          <w:i/>
          <w:sz w:val="24"/>
          <w:szCs w:val="24"/>
        </w:rPr>
      </w:pPr>
      <w:r w:rsidRPr="00C45B7B">
        <w:rPr>
          <w:i/>
          <w:sz w:val="24"/>
          <w:szCs w:val="24"/>
        </w:rPr>
        <w:t>учащиеся получат возможность научиться: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1) выполнять арифметические преобр</w:t>
      </w:r>
      <w:r w:rsidRPr="00C45B7B">
        <w:rPr>
          <w:rStyle w:val="FontStyle26"/>
          <w:sz w:val="24"/>
          <w:szCs w:val="24"/>
        </w:rPr>
        <w:t>азования выражений, применять их для решения учебных математических задач и задач, возникающих в сме</w:t>
      </w:r>
      <w:r w:rsidRPr="00C45B7B">
        <w:rPr>
          <w:sz w:val="24"/>
          <w:szCs w:val="24"/>
        </w:rPr>
        <w:t>жных учеб</w:t>
      </w:r>
      <w:r w:rsidRPr="00C45B7B">
        <w:rPr>
          <w:sz w:val="24"/>
          <w:szCs w:val="24"/>
        </w:rPr>
        <w:softHyphen/>
        <w:t>ных предметах;</w:t>
      </w:r>
    </w:p>
    <w:p w:rsidR="00F31E38" w:rsidRPr="00C45B7B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2) применять изученные понятия, результаты и ме</w:t>
      </w:r>
      <w:r w:rsidRPr="00C45B7B">
        <w:rPr>
          <w:sz w:val="24"/>
          <w:szCs w:val="24"/>
        </w:rPr>
        <w:softHyphen/>
        <w:t>тоды при решении задач из различных разделов курса, в том числе задач, не сводящихс</w:t>
      </w:r>
      <w:r w:rsidRPr="00C45B7B">
        <w:rPr>
          <w:rStyle w:val="FontStyle26"/>
          <w:sz w:val="24"/>
          <w:szCs w:val="24"/>
        </w:rPr>
        <w:t>я к неп</w:t>
      </w:r>
      <w:r w:rsidRPr="00C45B7B">
        <w:rPr>
          <w:sz w:val="24"/>
          <w:szCs w:val="24"/>
        </w:rPr>
        <w:t>осредственному применению известных алгоритмов;</w:t>
      </w:r>
    </w:p>
    <w:p w:rsidR="00F31E38" w:rsidRDefault="00F31E38" w:rsidP="00F31E38">
      <w:pPr>
        <w:spacing w:line="240" w:lineRule="auto"/>
        <w:rPr>
          <w:sz w:val="24"/>
          <w:szCs w:val="24"/>
        </w:rPr>
      </w:pPr>
      <w:r w:rsidRPr="00C45B7B">
        <w:rPr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342B50" w:rsidRDefault="00342B50" w:rsidP="00342B5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Место предмета в федеральном базисном учебном плане.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Рабочая программа для 5 класса рассчитана на 5 часов в неделю, всего 175 часов. В том числе 9 контрольных работ, включая итоговую контрольную работу.</w:t>
      </w:r>
    </w:p>
    <w:p w:rsidR="00342B50" w:rsidRDefault="00342B50" w:rsidP="00342B50">
      <w:pPr>
        <w:pStyle w:val="a3"/>
        <w:ind w:firstLine="0"/>
        <w:rPr>
          <w:sz w:val="24"/>
          <w:szCs w:val="24"/>
        </w:rPr>
      </w:pPr>
    </w:p>
    <w:p w:rsidR="00342B50" w:rsidRDefault="00342B50" w:rsidP="00342B5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C2C1F" w:rsidRDefault="000C2C1F" w:rsidP="000C2C1F"/>
    <w:p w:rsidR="000C2C1F" w:rsidRPr="000C2C1F" w:rsidRDefault="000C2C1F" w:rsidP="000C2C1F"/>
    <w:p w:rsidR="00342B50" w:rsidRPr="00342B50" w:rsidRDefault="00342B50" w:rsidP="0020674B">
      <w:pPr>
        <w:pStyle w:val="a3"/>
        <w:jc w:val="center"/>
        <w:rPr>
          <w:sz w:val="28"/>
          <w:szCs w:val="28"/>
        </w:rPr>
      </w:pPr>
      <w:r w:rsidRPr="00342B50">
        <w:rPr>
          <w:sz w:val="28"/>
          <w:szCs w:val="28"/>
        </w:rPr>
        <w:lastRenderedPageBreak/>
        <w:t>Календарно – тематическое планирование</w:t>
      </w:r>
    </w:p>
    <w:p w:rsidR="00342B50" w:rsidRPr="00342B50" w:rsidRDefault="00342B50" w:rsidP="0020674B">
      <w:pPr>
        <w:pStyle w:val="a3"/>
        <w:jc w:val="center"/>
        <w:rPr>
          <w:sz w:val="28"/>
          <w:szCs w:val="28"/>
        </w:rPr>
      </w:pPr>
      <w:r w:rsidRPr="00342B50">
        <w:rPr>
          <w:sz w:val="28"/>
          <w:szCs w:val="28"/>
        </w:rPr>
        <w:t>Математика - 5</w:t>
      </w:r>
    </w:p>
    <w:p w:rsidR="00342B50" w:rsidRPr="00342B50" w:rsidRDefault="00342B50" w:rsidP="00342B50">
      <w:pPr>
        <w:pStyle w:val="a3"/>
        <w:jc w:val="left"/>
        <w:rPr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5388"/>
        <w:gridCol w:w="1418"/>
        <w:gridCol w:w="1276"/>
        <w:gridCol w:w="1559"/>
      </w:tblGrid>
      <w:tr w:rsidR="00342B50" w:rsidRPr="00342B50" w:rsidTr="00342B5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№</w:t>
            </w:r>
          </w:p>
          <w:p w:rsidR="00342B50" w:rsidRPr="00342B50" w:rsidRDefault="00342B50" w:rsidP="00342B50">
            <w:pPr>
              <w:pStyle w:val="a3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2B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B50">
              <w:rPr>
                <w:b/>
                <w:sz w:val="24"/>
                <w:szCs w:val="24"/>
              </w:rPr>
              <w:t>/</w:t>
            </w:r>
            <w:proofErr w:type="spellStart"/>
            <w:r w:rsidRPr="00342B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42B50" w:rsidRPr="00342B50" w:rsidTr="00342B50">
        <w:trPr>
          <w:trHeight w:val="1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фактически</w:t>
            </w: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Натуральные числа и ноль.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Ряд натуральных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Сложение. Законы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Вычитание.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Умножение чисел столбиком.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Деление нацело.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Задачи «на части».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Измерение величин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Прямая. Луч. Отрезок.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Измерение отрезков.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Окружность и круг. Сфера и нар.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Углы. Измерение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Объем прямоугольного параллелепипеда. Единицы объема.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Единицы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Понятие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Равенство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Законы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Вычитание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Законы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Понятие смешанной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Вычитание смешанных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Умножение и деление смешанных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Представление дробей на координатном луче.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4.19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 xml:space="preserve">Итоговое повторение курса математики </w:t>
            </w:r>
          </w:p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5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10+5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Повторение «Натуральные числа»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Повторение «Измерение величин»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Повторение «Делимость натуральных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Повторение «Обыкновенные дроби».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42B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42B50" w:rsidRPr="00342B50" w:rsidTr="00342B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  <w:r w:rsidRPr="00342B50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0" w:rsidRPr="00342B50" w:rsidRDefault="00342B50" w:rsidP="00342B50">
            <w:pPr>
              <w:pStyle w:val="a3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42B50" w:rsidRPr="00342B50" w:rsidRDefault="00342B50" w:rsidP="00342B50">
      <w:pPr>
        <w:pStyle w:val="a3"/>
        <w:jc w:val="left"/>
        <w:rPr>
          <w:sz w:val="24"/>
          <w:szCs w:val="24"/>
          <w:lang w:eastAsia="en-US"/>
        </w:rPr>
      </w:pPr>
    </w:p>
    <w:p w:rsidR="00F31E38" w:rsidRPr="00342B50" w:rsidRDefault="00F31E38" w:rsidP="00342B50">
      <w:pPr>
        <w:pStyle w:val="a3"/>
        <w:jc w:val="left"/>
        <w:rPr>
          <w:b/>
          <w:bCs/>
          <w:i/>
          <w:sz w:val="24"/>
          <w:szCs w:val="24"/>
        </w:rPr>
      </w:pPr>
    </w:p>
    <w:p w:rsidR="00F31E38" w:rsidRPr="00342B50" w:rsidRDefault="00F31E38" w:rsidP="00F31E38">
      <w:pPr>
        <w:tabs>
          <w:tab w:val="num" w:pos="0"/>
        </w:tabs>
        <w:ind w:firstLine="0"/>
        <w:jc w:val="center"/>
        <w:rPr>
          <w:b/>
          <w:bCs/>
          <w:i/>
          <w:sz w:val="24"/>
          <w:szCs w:val="24"/>
        </w:rPr>
      </w:pPr>
    </w:p>
    <w:p w:rsidR="00F31E38" w:rsidRPr="00342B50" w:rsidRDefault="00F31E38" w:rsidP="00F31E38">
      <w:pPr>
        <w:tabs>
          <w:tab w:val="num" w:pos="0"/>
        </w:tabs>
        <w:ind w:firstLine="0"/>
        <w:jc w:val="center"/>
        <w:rPr>
          <w:b/>
          <w:bCs/>
          <w:i/>
          <w:sz w:val="24"/>
          <w:szCs w:val="24"/>
        </w:rPr>
      </w:pPr>
    </w:p>
    <w:p w:rsidR="00F31E38" w:rsidRDefault="00F31E38" w:rsidP="00F31E38">
      <w:pPr>
        <w:tabs>
          <w:tab w:val="num" w:pos="0"/>
        </w:tabs>
        <w:ind w:firstLine="0"/>
        <w:jc w:val="center"/>
        <w:rPr>
          <w:b/>
          <w:bCs/>
          <w:i/>
          <w:sz w:val="28"/>
          <w:szCs w:val="28"/>
        </w:rPr>
      </w:pPr>
    </w:p>
    <w:p w:rsidR="00F31E38" w:rsidRDefault="00F31E38" w:rsidP="00F31E38">
      <w:pPr>
        <w:tabs>
          <w:tab w:val="num" w:pos="0"/>
        </w:tabs>
        <w:ind w:firstLine="0"/>
        <w:jc w:val="center"/>
        <w:rPr>
          <w:b/>
          <w:bCs/>
          <w:i/>
          <w:sz w:val="28"/>
          <w:szCs w:val="28"/>
        </w:rPr>
      </w:pPr>
    </w:p>
    <w:p w:rsidR="0018615F" w:rsidRDefault="0018615F"/>
    <w:sectPr w:rsidR="0018615F" w:rsidSect="001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933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38"/>
    <w:rsid w:val="000C2C1F"/>
    <w:rsid w:val="001746CC"/>
    <w:rsid w:val="0018615F"/>
    <w:rsid w:val="0020674B"/>
    <w:rsid w:val="00216792"/>
    <w:rsid w:val="00281FC2"/>
    <w:rsid w:val="00342B50"/>
    <w:rsid w:val="007509A7"/>
    <w:rsid w:val="00840AC9"/>
    <w:rsid w:val="00860918"/>
    <w:rsid w:val="009678D8"/>
    <w:rsid w:val="00AE5716"/>
    <w:rsid w:val="00B1340E"/>
    <w:rsid w:val="00B74E02"/>
    <w:rsid w:val="00BB6DA4"/>
    <w:rsid w:val="00E22F2E"/>
    <w:rsid w:val="00F127D4"/>
    <w:rsid w:val="00F31E38"/>
    <w:rsid w:val="00F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8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1E38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E3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31E3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F31E3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31E3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31E3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F127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F12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2016-10-01T07:50:00Z</cp:lastPrinted>
  <dcterms:created xsi:type="dcterms:W3CDTF">2016-09-30T19:37:00Z</dcterms:created>
  <dcterms:modified xsi:type="dcterms:W3CDTF">2016-12-12T13:23:00Z</dcterms:modified>
</cp:coreProperties>
</file>